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EE9E2">
      <w:pPr>
        <w:spacing w:after="0" w:line="240" w:lineRule="auto"/>
        <w:jc w:val="center"/>
        <w:rPr>
          <w:rFonts w:ascii="Times New Roman" w:hAnsi="Times New Roman" w:eastAsia="Times New Roman" w:cs="Times New Roman"/>
          <w:b/>
          <w:color w:val="333399"/>
          <w:sz w:val="22"/>
          <w:szCs w:val="22"/>
          <w:lang w:val="tt-RU" w:eastAsia="ru-RU"/>
        </w:rPr>
      </w:pPr>
      <w:r>
        <w:rPr>
          <w:rFonts w:ascii="Times New Roman" w:hAnsi="Times New Roman" w:eastAsia="Times New Roman" w:cs="Times New Roman"/>
          <w:b/>
          <w:color w:val="333399"/>
          <w:sz w:val="22"/>
          <w:szCs w:val="22"/>
          <w:lang w:val="tt-RU" w:eastAsia="ru-RU"/>
        </w:rPr>
        <w:t>Задания</w:t>
      </w:r>
      <w:r>
        <w:rPr>
          <w:rFonts w:hint="default" w:ascii="Times New Roman" w:hAnsi="Times New Roman" w:eastAsia="Times New Roman" w:cs="Times New Roman"/>
          <w:b/>
          <w:color w:val="333399"/>
          <w:sz w:val="22"/>
          <w:szCs w:val="22"/>
          <w:lang w:val="en-US" w:eastAsia="ru-RU"/>
        </w:rPr>
        <w:t xml:space="preserve"> по труду (технологии) - Рт - 10-11 классы</w:t>
      </w:r>
    </w:p>
    <w:p w14:paraId="11F8ABE4">
      <w:pPr>
        <w:spacing w:line="240" w:lineRule="auto"/>
        <w:jc w:val="center"/>
        <w:rPr>
          <w:rFonts w:hint="default" w:ascii="Times New Roman" w:hAnsi="Times New Roman" w:cs="Times New Roman"/>
          <w:sz w:val="22"/>
          <w:szCs w:val="22"/>
          <w:highlight w:val="none"/>
          <w:lang w:val="ru-RU"/>
        </w:rPr>
      </w:pPr>
      <w:r>
        <w:rPr>
          <w:rFonts w:ascii="Times New Roman" w:hAnsi="Times New Roman" w:cs="Times New Roman"/>
          <w:b/>
          <w:bCs/>
          <w:sz w:val="22"/>
          <w:szCs w:val="22"/>
          <w:highlight w:val="none"/>
          <w:lang w:val="ru-RU"/>
        </w:rPr>
        <w:t>Общая</w:t>
      </w:r>
      <w:r>
        <w:rPr>
          <w:rFonts w:hint="default" w:ascii="Times New Roman" w:hAnsi="Times New Roman" w:cs="Times New Roman"/>
          <w:b/>
          <w:bCs/>
          <w:sz w:val="22"/>
          <w:szCs w:val="22"/>
          <w:highlight w:val="none"/>
          <w:lang w:val="ru-RU"/>
        </w:rPr>
        <w:t xml:space="preserve"> часть</w:t>
      </w:r>
    </w:p>
    <w:p w14:paraId="3611F7B6">
      <w:pPr>
        <w:spacing w:line="240" w:lineRule="auto"/>
        <w:jc w:val="both"/>
        <w:rPr>
          <w:rFonts w:hint="default" w:ascii="Times New Roman" w:hAnsi="Times New Roman" w:cs="Times New Roman"/>
          <w:b w:val="0"/>
          <w:bCs w:val="0"/>
          <w:sz w:val="22"/>
          <w:szCs w:val="22"/>
          <w:highlight w:val="none"/>
          <w:lang w:val="ru-RU"/>
        </w:rPr>
      </w:pPr>
      <w:r>
        <w:rPr>
          <w:rFonts w:ascii="Times New Roman" w:hAnsi="Times New Roman" w:cs="Times New Roman"/>
          <w:b w:val="0"/>
          <w:bCs w:val="0"/>
          <w:sz w:val="22"/>
          <w:szCs w:val="22"/>
          <w:highlight w:val="none"/>
        </w:rPr>
        <w:t xml:space="preserve">Задание </w:t>
      </w:r>
      <w:r>
        <w:rPr>
          <w:rFonts w:hint="default" w:ascii="Times New Roman" w:hAnsi="Times New Roman" w:cs="Times New Roman"/>
          <w:b w:val="0"/>
          <w:bCs w:val="0"/>
          <w:sz w:val="22"/>
          <w:szCs w:val="22"/>
          <w:highlight w:val="none"/>
          <w:lang w:val="ru-RU"/>
        </w:rPr>
        <w:t>1</w:t>
      </w:r>
      <w:r>
        <w:rPr>
          <w:rFonts w:ascii="Times New Roman" w:hAnsi="Times New Roman" w:cs="Times New Roman"/>
          <w:b w:val="0"/>
          <w:bCs w:val="0"/>
          <w:sz w:val="22"/>
          <w:szCs w:val="22"/>
          <w:highlight w:val="none"/>
        </w:rPr>
        <w:t>.</w:t>
      </w:r>
      <w:r>
        <w:rPr>
          <w:rFonts w:hint="default" w:ascii="Times New Roman" w:hAnsi="Times New Roman" w:cs="Times New Roman"/>
          <w:b w:val="0"/>
          <w:bCs w:val="0"/>
          <w:sz w:val="22"/>
          <w:szCs w:val="22"/>
          <w:highlight w:val="none"/>
          <w:lang w:val="ru-RU"/>
        </w:rPr>
        <w:t xml:space="preserve"> В трехрожковой люстре используются лампы накаливания, каждая из которых потребляет электроэнергии 60 Вт·ч. Было принято решение заменить эти лампы на светодиодные с энергопотреблением каждой = 5 Вт·ч. </w:t>
      </w:r>
    </w:p>
    <w:p w14:paraId="3DF0C1E1">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Определите, сколько рублей в месяц составит экономия при замене ламп накаливания на светодиодные, если люстра будет работать 8 ч в сутки? Стоимость электроэнергии в квартире с электрической плитой по Татарстану составляет 3 рубля 58 копеек за 1 кВт·ч. Считаем, что в месяце 30 дней. </w:t>
      </w:r>
    </w:p>
    <w:p w14:paraId="28900AEE">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Привести решение. Ответ записать так «... руб. ... коп.» (т.е. результат при необходимости округлить до сотых).</w:t>
      </w:r>
    </w:p>
    <w:p w14:paraId="3E9E0AAC">
      <w:pPr>
        <w:spacing w:line="240" w:lineRule="auto"/>
        <w:jc w:val="both"/>
        <w:rPr>
          <w:rFonts w:ascii="Times New Roman" w:hAnsi="Times New Roman" w:cs="Times New Roman"/>
          <w:b w:val="0"/>
          <w:bCs w:val="0"/>
          <w:sz w:val="22"/>
          <w:szCs w:val="22"/>
          <w:highlight w:val="none"/>
        </w:rPr>
      </w:pPr>
    </w:p>
    <w:p w14:paraId="31396DE8">
      <w:pPr>
        <w:spacing w:line="240" w:lineRule="auto"/>
        <w:jc w:val="both"/>
        <w:rPr>
          <w:rFonts w:hint="default" w:ascii="Times New Roman" w:hAnsi="Times New Roman"/>
          <w:b w:val="0"/>
          <w:bCs w:val="0"/>
          <w:sz w:val="22"/>
          <w:szCs w:val="22"/>
          <w:highlight w:val="none"/>
          <w:lang w:val="ru-RU"/>
        </w:rPr>
      </w:pPr>
      <w:r>
        <w:rPr>
          <w:rFonts w:ascii="Times New Roman" w:hAnsi="Times New Roman" w:cs="Times New Roman"/>
          <w:b w:val="0"/>
          <w:bCs w:val="0"/>
          <w:sz w:val="22"/>
          <w:szCs w:val="22"/>
          <w:highlight w:val="none"/>
        </w:rPr>
        <w:t xml:space="preserve">Задание </w:t>
      </w:r>
      <w:r>
        <w:rPr>
          <w:rFonts w:hint="default" w:ascii="Times New Roman" w:hAnsi="Times New Roman" w:cs="Times New Roman"/>
          <w:b w:val="0"/>
          <w:bCs w:val="0"/>
          <w:sz w:val="22"/>
          <w:szCs w:val="22"/>
          <w:highlight w:val="none"/>
          <w:lang w:val="ru-RU"/>
        </w:rPr>
        <w:t>2</w:t>
      </w:r>
      <w:r>
        <w:rPr>
          <w:rFonts w:ascii="Times New Roman" w:hAnsi="Times New Roman" w:cs="Times New Roman"/>
          <w:b w:val="0"/>
          <w:bCs w:val="0"/>
          <w:sz w:val="22"/>
          <w:szCs w:val="22"/>
          <w:highlight w:val="none"/>
        </w:rPr>
        <w:t xml:space="preserve">. </w:t>
      </w:r>
      <w:r>
        <w:rPr>
          <w:rFonts w:hint="default" w:ascii="Times New Roman" w:hAnsi="Times New Roman"/>
          <w:b w:val="0"/>
          <w:bCs w:val="0"/>
          <w:sz w:val="22"/>
          <w:szCs w:val="22"/>
          <w:highlight w:val="none"/>
          <w:lang w:val="ru-RU"/>
        </w:rPr>
        <w:t xml:space="preserve">Для окрашивания стен в помещении площадью 30 кв.м (площадь указана по полу) и высотой потолков 2,75 м использовали краску, вес которой в банке составил 2,5 кг. Для лучшей укрывистости стены прокрашивали дважды. При окрашивании в один слой на 1 кв.м уходит 150 гр краски. </w:t>
      </w:r>
    </w:p>
    <w:p w14:paraId="0AD0A934">
      <w:pPr>
        <w:spacing w:line="240" w:lineRule="auto"/>
        <w:jc w:val="both"/>
        <w:rPr>
          <w:rFonts w:hint="default" w:ascii="Times New Roman" w:hAnsi="Times New Roman"/>
          <w:b w:val="0"/>
          <w:bCs w:val="0"/>
          <w:sz w:val="22"/>
          <w:szCs w:val="22"/>
          <w:highlight w:val="none"/>
          <w:lang w:val="ru-RU"/>
        </w:rPr>
      </w:pPr>
      <w:r>
        <w:rPr>
          <w:rFonts w:hint="default" w:ascii="Times New Roman" w:hAnsi="Times New Roman"/>
          <w:b w:val="0"/>
          <w:bCs w:val="0"/>
          <w:sz w:val="22"/>
          <w:szCs w:val="22"/>
          <w:highlight w:val="none"/>
          <w:lang w:val="ru-RU"/>
        </w:rPr>
        <w:t xml:space="preserve">Определите, сколько было потрачено денег на приобретение краски. </w:t>
      </w:r>
    </w:p>
    <w:p w14:paraId="035A0179">
      <w:pPr>
        <w:spacing w:line="240" w:lineRule="auto"/>
        <w:jc w:val="both"/>
        <w:rPr>
          <w:rFonts w:hint="default" w:ascii="Times New Roman" w:hAnsi="Times New Roman"/>
          <w:b w:val="0"/>
          <w:bCs w:val="0"/>
          <w:sz w:val="22"/>
          <w:szCs w:val="22"/>
          <w:highlight w:val="none"/>
          <w:lang w:val="ru-RU"/>
        </w:rPr>
      </w:pPr>
      <w:r>
        <w:rPr>
          <w:rFonts w:hint="default" w:ascii="Times New Roman" w:hAnsi="Times New Roman"/>
          <w:b w:val="0"/>
          <w:bCs w:val="0"/>
          <w:sz w:val="22"/>
          <w:szCs w:val="22"/>
          <w:highlight w:val="none"/>
          <w:lang w:val="ru-RU"/>
        </w:rPr>
        <w:t xml:space="preserve">Известно, что одна банка краски стоит 1000 руб. </w:t>
      </w:r>
    </w:p>
    <w:p w14:paraId="119C2DCE">
      <w:pPr>
        <w:spacing w:line="240" w:lineRule="auto"/>
        <w:jc w:val="both"/>
        <w:rPr>
          <w:rFonts w:hint="default" w:ascii="Times New Roman" w:hAnsi="Times New Roman"/>
          <w:b w:val="0"/>
          <w:bCs w:val="0"/>
          <w:sz w:val="22"/>
          <w:szCs w:val="22"/>
          <w:highlight w:val="none"/>
          <w:lang w:val="ru-RU"/>
        </w:rPr>
      </w:pPr>
      <w:r>
        <w:rPr>
          <w:rFonts w:hint="default" w:ascii="Times New Roman" w:hAnsi="Times New Roman"/>
          <w:b w:val="0"/>
          <w:bCs w:val="0"/>
          <w:sz w:val="22"/>
          <w:szCs w:val="22"/>
          <w:highlight w:val="none"/>
          <w:lang w:val="ru-RU"/>
        </w:rPr>
        <w:t xml:space="preserve">Проемы (окна/дверь) в ремонтируемом помещении принять равным = 5,5 м. Длина одной из стен = 5 м. </w:t>
      </w:r>
    </w:p>
    <w:p w14:paraId="5713C525">
      <w:pPr>
        <w:spacing w:line="240" w:lineRule="auto"/>
        <w:jc w:val="both"/>
        <w:rPr>
          <w:rFonts w:hint="default" w:ascii="Times New Roman" w:hAnsi="Times New Roman"/>
          <w:b w:val="0"/>
          <w:bCs w:val="0"/>
          <w:sz w:val="22"/>
          <w:szCs w:val="22"/>
          <w:highlight w:val="none"/>
          <w:lang w:val="ru-RU"/>
        </w:rPr>
      </w:pPr>
      <w:r>
        <w:rPr>
          <w:rFonts w:hint="default" w:ascii="Times New Roman" w:hAnsi="Times New Roman"/>
          <w:b w:val="0"/>
          <w:bCs w:val="0"/>
          <w:sz w:val="22"/>
          <w:szCs w:val="22"/>
          <w:highlight w:val="none"/>
          <w:lang w:val="ru-RU"/>
        </w:rPr>
        <w:t>Привести решение. Ответ записать в руб.</w:t>
      </w:r>
    </w:p>
    <w:p w14:paraId="38F87DD0">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val="0"/>
          <w:bCs w:val="0"/>
          <w:sz w:val="22"/>
          <w:szCs w:val="22"/>
          <w:highlight w:val="none"/>
        </w:rPr>
      </w:pPr>
    </w:p>
    <w:p w14:paraId="7D94DD95">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ascii="Times New Roman" w:hAnsi="Times New Roman" w:cs="Times New Roman"/>
          <w:b w:val="0"/>
          <w:bCs w:val="0"/>
          <w:sz w:val="22"/>
          <w:szCs w:val="22"/>
          <w:highlight w:val="none"/>
        </w:rPr>
        <w:t xml:space="preserve">Задание </w:t>
      </w:r>
      <w:r>
        <w:rPr>
          <w:rFonts w:hint="default" w:ascii="Times New Roman" w:hAnsi="Times New Roman" w:cs="Times New Roman"/>
          <w:b w:val="0"/>
          <w:bCs w:val="0"/>
          <w:sz w:val="22"/>
          <w:szCs w:val="22"/>
          <w:highlight w:val="none"/>
          <w:lang w:val="ru-RU"/>
        </w:rPr>
        <w:t>3</w:t>
      </w:r>
      <w:r>
        <w:rPr>
          <w:rFonts w:ascii="Times New Roman" w:hAnsi="Times New Roman" w:cs="Times New Roman"/>
          <w:b w:val="0"/>
          <w:bCs w:val="0"/>
          <w:sz w:val="22"/>
          <w:szCs w:val="22"/>
          <w:highlight w:val="none"/>
        </w:rPr>
        <w:t>.</w:t>
      </w:r>
      <w:r>
        <w:rPr>
          <w:rFonts w:hint="default" w:ascii="Times New Roman" w:hAnsi="Times New Roman" w:cs="Times New Roman"/>
          <w:b w:val="0"/>
          <w:bCs w:val="0"/>
          <w:sz w:val="22"/>
          <w:szCs w:val="22"/>
          <w:highlight w:val="none"/>
          <w:lang w:val="ru-RU"/>
        </w:rPr>
        <w:t xml:space="preserve"> Организация приобрела у фирмы «А» товар за 450 руб. (с НДС 20%) и продала его фирме «Б» за </w:t>
      </w:r>
      <w:r>
        <w:rPr>
          <w:rFonts w:hint="default" w:ascii="Times New Roman" w:hAnsi="Times New Roman" w:cs="Times New Roman"/>
          <w:b w:val="0"/>
          <w:bCs w:val="0"/>
          <w:sz w:val="22"/>
          <w:szCs w:val="22"/>
          <w:highlight w:val="none"/>
          <w:lang w:val="en-US"/>
        </w:rPr>
        <w:t>600</w:t>
      </w:r>
      <w:r>
        <w:rPr>
          <w:rFonts w:hint="default" w:ascii="Times New Roman" w:hAnsi="Times New Roman" w:cs="Times New Roman"/>
          <w:b w:val="0"/>
          <w:bCs w:val="0"/>
          <w:sz w:val="22"/>
          <w:szCs w:val="22"/>
          <w:highlight w:val="none"/>
          <w:lang w:val="ru-RU"/>
        </w:rPr>
        <w:t xml:space="preserve"> руб. (с НДС 20%). </w:t>
      </w:r>
    </w:p>
    <w:p w14:paraId="2400E473">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Определите:</w:t>
      </w:r>
    </w:p>
    <w:p w14:paraId="3C87B7A1">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 А) Сколько денег останется у организации после уплаты (вычета) НДС? </w:t>
      </w:r>
      <w:r>
        <w:rPr>
          <w:rFonts w:hint="default" w:ascii="Times New Roman" w:hAnsi="Times New Roman" w:cs="Times New Roman"/>
          <w:sz w:val="22"/>
          <w:szCs w:val="22"/>
          <w:highlight w:val="none"/>
          <w:lang w:val="ru-RU"/>
        </w:rPr>
        <w:t>Ответ запишите числом в рублях.</w:t>
      </w:r>
    </w:p>
    <w:p w14:paraId="21F4D63F">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 Б) Сумму налога на прибыль к уплате организацией. </w:t>
      </w:r>
      <w:r>
        <w:rPr>
          <w:rFonts w:hint="default" w:ascii="Times New Roman" w:hAnsi="Times New Roman" w:cs="Times New Roman"/>
          <w:sz w:val="22"/>
          <w:szCs w:val="22"/>
          <w:highlight w:val="none"/>
          <w:lang w:val="ru-RU"/>
        </w:rPr>
        <w:t>Ответ запишите числом в рублях.</w:t>
      </w:r>
    </w:p>
    <w:p w14:paraId="13E8BAD4">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ru-RU"/>
        </w:rPr>
        <w:t xml:space="preserve">– В) Сумму денег, которая останется у организации после уплаты НДС и налога на прибыль. </w:t>
      </w:r>
      <w:r>
        <w:rPr>
          <w:rFonts w:hint="default" w:ascii="Times New Roman" w:hAnsi="Times New Roman" w:cs="Times New Roman"/>
          <w:sz w:val="22"/>
          <w:szCs w:val="22"/>
          <w:highlight w:val="none"/>
          <w:lang w:val="ru-RU"/>
        </w:rPr>
        <w:t>Ответ запишите числом в рублях.</w:t>
      </w:r>
    </w:p>
    <w:p w14:paraId="524A65A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val="0"/>
          <w:bCs w:val="0"/>
          <w:color w:val="auto"/>
          <w:sz w:val="22"/>
          <w:szCs w:val="22"/>
          <w:highlight w:val="none"/>
        </w:rPr>
      </w:pPr>
    </w:p>
    <w:p w14:paraId="73FF587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Times New Roman" w:hAnsi="Times New Roman" w:cs="Times New Roman"/>
          <w:b w:val="0"/>
          <w:bCs w:val="0"/>
          <w:color w:val="auto"/>
          <w:sz w:val="22"/>
          <w:szCs w:val="22"/>
          <w:highlight w:val="none"/>
        </w:rPr>
      </w:pPr>
    </w:p>
    <w:p w14:paraId="65EFBD6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2"/>
          <w:szCs w:val="22"/>
          <w:highlight w:val="none"/>
          <w:lang w:val="ru-RU"/>
        </w:rPr>
      </w:pPr>
      <w:r>
        <w:rPr>
          <w:rFonts w:ascii="Times New Roman" w:hAnsi="Times New Roman" w:cs="Times New Roman"/>
          <w:b w:val="0"/>
          <w:bCs w:val="0"/>
          <w:color w:val="auto"/>
          <w:sz w:val="22"/>
          <w:szCs w:val="22"/>
          <w:highlight w:val="none"/>
        </w:rPr>
        <w:t xml:space="preserve">Задание </w:t>
      </w:r>
      <w:r>
        <w:rPr>
          <w:rFonts w:hint="default" w:ascii="Times New Roman" w:hAnsi="Times New Roman" w:cs="Times New Roman"/>
          <w:b w:val="0"/>
          <w:bCs w:val="0"/>
          <w:color w:val="auto"/>
          <w:sz w:val="22"/>
          <w:szCs w:val="22"/>
          <w:highlight w:val="none"/>
          <w:lang w:val="ru-RU"/>
        </w:rPr>
        <w:t>4</w:t>
      </w:r>
      <w:r>
        <w:rPr>
          <w:rFonts w:ascii="Times New Roman" w:hAnsi="Times New Roman" w:cs="Times New Roman"/>
          <w:b w:val="0"/>
          <w:bCs w:val="0"/>
          <w:color w:val="auto"/>
          <w:sz w:val="22"/>
          <w:szCs w:val="22"/>
          <w:highlight w:val="none"/>
        </w:rPr>
        <w:t>.</w:t>
      </w:r>
      <w:r>
        <w:rPr>
          <w:rFonts w:hint="default" w:ascii="Times New Roman" w:hAnsi="Times New Roman" w:cs="Times New Roman"/>
          <w:b w:val="0"/>
          <w:bCs w:val="0"/>
          <w:color w:val="auto"/>
          <w:sz w:val="22"/>
          <w:szCs w:val="22"/>
          <w:highlight w:val="none"/>
          <w:lang w:val="ru-RU"/>
        </w:rPr>
        <w:t xml:space="preserve"> Для чего именно такой игольчатый валик используется в строительно-ремонтных работах?</w:t>
      </w:r>
    </w:p>
    <w:p w14:paraId="5570BAE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val="0"/>
          <w:bCs w:val="0"/>
          <w:color w:val="0000FF"/>
          <w:sz w:val="22"/>
          <w:szCs w:val="22"/>
          <w:highlight w:val="none"/>
          <w:lang w:val="en-US" w:eastAsia="ru-RU"/>
        </w:rPr>
      </w:pPr>
      <w:r>
        <w:rPr>
          <w:rFonts w:hint="default" w:ascii="Times New Roman" w:hAnsi="Times New Roman" w:cs="Times New Roman"/>
          <w:b w:val="0"/>
          <w:bCs w:val="0"/>
          <w:color w:val="0000FF"/>
          <w:sz w:val="22"/>
          <w:szCs w:val="22"/>
          <w:highlight w:val="none"/>
          <w:lang w:val="ru-RU"/>
        </w:rPr>
        <w:drawing>
          <wp:inline distT="0" distB="0" distL="114300" distR="114300">
            <wp:extent cx="2086610" cy="993775"/>
            <wp:effectExtent l="0" t="0" r="8890" b="9525"/>
            <wp:docPr id="16"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 1" descr="IMG_256"/>
                    <pic:cNvPicPr>
                      <a:picLocks noChangeAspect="1"/>
                    </pic:cNvPicPr>
                  </pic:nvPicPr>
                  <pic:blipFill>
                    <a:blip r:embed="rId6"/>
                    <a:stretch>
                      <a:fillRect/>
                    </a:stretch>
                  </pic:blipFill>
                  <pic:spPr>
                    <a:xfrm>
                      <a:off x="0" y="0"/>
                      <a:ext cx="2086610" cy="993775"/>
                    </a:xfrm>
                    <a:prstGeom prst="rect">
                      <a:avLst/>
                    </a:prstGeom>
                    <a:noFill/>
                    <a:ln w="9525">
                      <a:noFill/>
                    </a:ln>
                  </pic:spPr>
                </pic:pic>
              </a:graphicData>
            </a:graphic>
          </wp:inline>
        </w:drawing>
      </w:r>
    </w:p>
    <w:p w14:paraId="6E272B62">
      <w:pPr>
        <w:spacing w:line="240" w:lineRule="auto"/>
        <w:jc w:val="both"/>
        <w:rPr>
          <w:rFonts w:ascii="Times New Roman" w:hAnsi="Times New Roman" w:cs="Times New Roman"/>
          <w:b w:val="0"/>
          <w:bCs w:val="0"/>
          <w:color w:val="0000FF"/>
          <w:sz w:val="22"/>
          <w:szCs w:val="22"/>
          <w:highlight w:val="none"/>
        </w:rPr>
      </w:pPr>
    </w:p>
    <w:p w14:paraId="57FF07E6">
      <w:pPr>
        <w:keepNext w:val="0"/>
        <w:keepLines w:val="0"/>
        <w:pageBreakBefore w:val="0"/>
        <w:widowControl/>
        <w:kinsoku/>
        <w:wordWrap/>
        <w:overflowPunct/>
        <w:topLinePunct w:val="0"/>
        <w:autoSpaceDE/>
        <w:autoSpaceDN/>
        <w:bidi w:val="0"/>
        <w:adjustRightInd/>
        <w:snapToGrid/>
        <w:spacing w:after="181" w:afterLines="50" w:line="240" w:lineRule="auto"/>
        <w:jc w:val="both"/>
        <w:textAlignment w:val="auto"/>
        <w:rPr>
          <w:rFonts w:hint="default" w:ascii="Times New Roman" w:hAnsi="Times New Roman" w:cs="Times New Roman"/>
          <w:b w:val="0"/>
          <w:bCs w:val="0"/>
          <w:color w:val="auto"/>
          <w:sz w:val="22"/>
          <w:szCs w:val="22"/>
          <w:highlight w:val="none"/>
          <w:lang w:val="ru-RU"/>
        </w:rPr>
      </w:pPr>
      <w:r>
        <w:rPr>
          <w:rFonts w:ascii="Times New Roman" w:hAnsi="Times New Roman" w:cs="Times New Roman"/>
          <w:b w:val="0"/>
          <w:bCs w:val="0"/>
          <w:color w:val="auto"/>
          <w:sz w:val="22"/>
          <w:szCs w:val="22"/>
          <w:highlight w:val="none"/>
        </w:rPr>
        <w:t xml:space="preserve">Задание </w:t>
      </w:r>
      <w:r>
        <w:rPr>
          <w:rFonts w:hint="default" w:ascii="Times New Roman" w:hAnsi="Times New Roman" w:cs="Times New Roman"/>
          <w:b w:val="0"/>
          <w:bCs w:val="0"/>
          <w:color w:val="auto"/>
          <w:sz w:val="22"/>
          <w:szCs w:val="22"/>
          <w:highlight w:val="none"/>
          <w:lang w:val="ru-RU"/>
        </w:rPr>
        <w:t>5</w:t>
      </w:r>
      <w:r>
        <w:rPr>
          <w:rFonts w:ascii="Times New Roman" w:hAnsi="Times New Roman" w:cs="Times New Roman"/>
          <w:b w:val="0"/>
          <w:bCs w:val="0"/>
          <w:color w:val="auto"/>
          <w:sz w:val="22"/>
          <w:szCs w:val="22"/>
          <w:highlight w:val="none"/>
        </w:rPr>
        <w:t>.</w:t>
      </w:r>
      <w:r>
        <w:rPr>
          <w:rFonts w:hint="default" w:ascii="Times New Roman" w:hAnsi="Times New Roman" w:cs="Times New Roman"/>
          <w:b w:val="0"/>
          <w:bCs w:val="0"/>
          <w:color w:val="auto"/>
          <w:sz w:val="22"/>
          <w:szCs w:val="22"/>
          <w:highlight w:val="none"/>
          <w:lang w:val="ru-RU"/>
        </w:rPr>
        <w:t xml:space="preserve"> Дополните алгоритм создания индивидуального проекта, восстановив правильную последовательность действий в каждом этапе.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7"/>
        <w:gridCol w:w="2447"/>
        <w:gridCol w:w="2447"/>
      </w:tblGrid>
      <w:tr w14:paraId="1745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7" w:type="dxa"/>
            <w:tcBorders>
              <w:bottom w:val="single" w:color="auto" w:sz="12" w:space="0"/>
              <w:right w:val="single" w:color="auto" w:sz="12" w:space="0"/>
            </w:tcBorders>
          </w:tcPr>
          <w:p w14:paraId="45685AB2">
            <w:pPr>
              <w:widowControl w:val="0"/>
              <w:spacing w:line="240" w:lineRule="auto"/>
              <w:jc w:val="center"/>
              <w:rPr>
                <w:rFonts w:hint="default" w:ascii="Times New Roman" w:hAnsi="Times New Roman" w:cs="Times New Roman"/>
                <w:b/>
                <w:bCs/>
                <w:i/>
                <w:iCs/>
                <w:color w:val="auto"/>
                <w:sz w:val="22"/>
                <w:szCs w:val="22"/>
                <w:highlight w:val="none"/>
                <w:vertAlign w:val="baseline"/>
                <w:lang w:val="ru-RU"/>
              </w:rPr>
            </w:pPr>
            <w:r>
              <w:rPr>
                <w:rFonts w:hint="default" w:ascii="Times New Roman" w:hAnsi="Times New Roman" w:cs="Times New Roman"/>
                <w:b/>
                <w:bCs/>
                <w:i/>
                <w:iCs/>
                <w:color w:val="auto"/>
                <w:sz w:val="22"/>
                <w:szCs w:val="22"/>
                <w:highlight w:val="none"/>
                <w:vertAlign w:val="baseline"/>
                <w:lang w:val="ru-RU"/>
              </w:rPr>
              <w:t>Поисково-исследовательский этап</w:t>
            </w:r>
          </w:p>
        </w:tc>
        <w:tc>
          <w:tcPr>
            <w:tcW w:w="2447" w:type="dxa"/>
            <w:tcBorders>
              <w:left w:val="single" w:color="auto" w:sz="12" w:space="0"/>
              <w:bottom w:val="single" w:color="auto" w:sz="12" w:space="0"/>
              <w:right w:val="single" w:color="auto" w:sz="12" w:space="0"/>
            </w:tcBorders>
          </w:tcPr>
          <w:p w14:paraId="2B157399">
            <w:pPr>
              <w:widowControl w:val="0"/>
              <w:spacing w:line="240" w:lineRule="auto"/>
              <w:jc w:val="center"/>
              <w:rPr>
                <w:rFonts w:hint="default" w:ascii="Times New Roman" w:hAnsi="Times New Roman" w:cs="Times New Roman"/>
                <w:b/>
                <w:bCs/>
                <w:i/>
                <w:iCs/>
                <w:color w:val="auto"/>
                <w:sz w:val="22"/>
                <w:szCs w:val="22"/>
                <w:highlight w:val="none"/>
                <w:vertAlign w:val="baseline"/>
                <w:lang w:val="ru-RU"/>
              </w:rPr>
            </w:pPr>
            <w:r>
              <w:rPr>
                <w:rFonts w:hint="default" w:ascii="Times New Roman" w:hAnsi="Times New Roman" w:cs="Times New Roman"/>
                <w:b/>
                <w:bCs/>
                <w:i/>
                <w:iCs/>
                <w:color w:val="auto"/>
                <w:sz w:val="22"/>
                <w:szCs w:val="22"/>
                <w:highlight w:val="none"/>
                <w:vertAlign w:val="baseline"/>
                <w:lang w:val="ru-RU"/>
              </w:rPr>
              <w:t xml:space="preserve">Конструкторско-технологический </w:t>
            </w:r>
          </w:p>
          <w:p w14:paraId="2A118049">
            <w:pPr>
              <w:widowControl w:val="0"/>
              <w:spacing w:line="240" w:lineRule="auto"/>
              <w:jc w:val="center"/>
              <w:rPr>
                <w:rFonts w:hint="default" w:ascii="Times New Roman" w:hAnsi="Times New Roman" w:cs="Times New Roman"/>
                <w:b/>
                <w:bCs/>
                <w:i/>
                <w:iCs/>
                <w:color w:val="auto"/>
                <w:sz w:val="22"/>
                <w:szCs w:val="22"/>
                <w:highlight w:val="none"/>
                <w:vertAlign w:val="baseline"/>
                <w:lang w:val="ru-RU"/>
              </w:rPr>
            </w:pPr>
            <w:r>
              <w:rPr>
                <w:rFonts w:hint="default" w:ascii="Times New Roman" w:hAnsi="Times New Roman" w:cs="Times New Roman"/>
                <w:b/>
                <w:bCs/>
                <w:i/>
                <w:iCs/>
                <w:color w:val="auto"/>
                <w:sz w:val="22"/>
                <w:szCs w:val="22"/>
                <w:highlight w:val="none"/>
                <w:vertAlign w:val="baseline"/>
                <w:lang w:val="ru-RU"/>
              </w:rPr>
              <w:t>этап</w:t>
            </w:r>
          </w:p>
        </w:tc>
        <w:tc>
          <w:tcPr>
            <w:tcW w:w="2447" w:type="dxa"/>
            <w:tcBorders>
              <w:left w:val="single" w:color="auto" w:sz="12" w:space="0"/>
              <w:bottom w:val="single" w:color="auto" w:sz="12" w:space="0"/>
            </w:tcBorders>
          </w:tcPr>
          <w:p w14:paraId="5FD16370">
            <w:pPr>
              <w:widowControl w:val="0"/>
              <w:spacing w:line="240" w:lineRule="auto"/>
              <w:jc w:val="center"/>
              <w:rPr>
                <w:rFonts w:hint="default" w:ascii="Times New Roman" w:hAnsi="Times New Roman" w:cs="Times New Roman"/>
                <w:b/>
                <w:bCs/>
                <w:i/>
                <w:iCs/>
                <w:color w:val="auto"/>
                <w:sz w:val="22"/>
                <w:szCs w:val="22"/>
                <w:highlight w:val="none"/>
                <w:vertAlign w:val="baseline"/>
                <w:lang w:val="ru-RU"/>
              </w:rPr>
            </w:pPr>
            <w:r>
              <w:rPr>
                <w:rFonts w:hint="default" w:ascii="Times New Roman" w:hAnsi="Times New Roman" w:cs="Times New Roman"/>
                <w:b/>
                <w:bCs/>
                <w:i/>
                <w:iCs/>
                <w:color w:val="auto"/>
                <w:sz w:val="22"/>
                <w:szCs w:val="22"/>
                <w:highlight w:val="none"/>
                <w:vertAlign w:val="baseline"/>
                <w:lang w:val="ru-RU"/>
              </w:rPr>
              <w:t xml:space="preserve">Заключительный </w:t>
            </w:r>
          </w:p>
          <w:p w14:paraId="332C906A">
            <w:pPr>
              <w:widowControl w:val="0"/>
              <w:spacing w:line="240" w:lineRule="auto"/>
              <w:jc w:val="center"/>
              <w:rPr>
                <w:rFonts w:hint="default" w:ascii="Times New Roman" w:hAnsi="Times New Roman" w:cs="Times New Roman"/>
                <w:b/>
                <w:bCs/>
                <w:i/>
                <w:iCs/>
                <w:color w:val="auto"/>
                <w:sz w:val="22"/>
                <w:szCs w:val="22"/>
                <w:highlight w:val="none"/>
                <w:vertAlign w:val="baseline"/>
                <w:lang w:val="ru-RU"/>
              </w:rPr>
            </w:pPr>
            <w:r>
              <w:rPr>
                <w:rFonts w:hint="default" w:ascii="Times New Roman" w:hAnsi="Times New Roman" w:cs="Times New Roman"/>
                <w:b/>
                <w:bCs/>
                <w:i/>
                <w:iCs/>
                <w:color w:val="auto"/>
                <w:sz w:val="22"/>
                <w:szCs w:val="22"/>
                <w:highlight w:val="none"/>
                <w:vertAlign w:val="baseline"/>
                <w:lang w:val="ru-RU"/>
              </w:rPr>
              <w:t>этап</w:t>
            </w:r>
          </w:p>
        </w:tc>
      </w:tr>
      <w:tr w14:paraId="3608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7" w:type="dxa"/>
            <w:tcBorders>
              <w:top w:val="single" w:color="auto" w:sz="12" w:space="0"/>
              <w:right w:val="single" w:color="auto" w:sz="12" w:space="0"/>
            </w:tcBorders>
          </w:tcPr>
          <w:p w14:paraId="3F8EB88E">
            <w:pPr>
              <w:keepNext w:val="0"/>
              <w:keepLines w:val="0"/>
              <w:pageBreakBefore w:val="0"/>
              <w:widowControl/>
              <w:numPr>
                <w:ilvl w:val="0"/>
                <w:numId w:val="0"/>
              </w:numPr>
              <w:kinsoku/>
              <w:wordWrap/>
              <w:overflowPunct/>
              <w:topLinePunct w:val="0"/>
              <w:autoSpaceDE/>
              <w:autoSpaceDN/>
              <w:bidi w:val="0"/>
              <w:adjustRightInd/>
              <w:snapToGrid/>
              <w:spacing w:line="240" w:lineRule="auto"/>
              <w:ind w:right="-40" w:rightChars="-20"/>
              <w:jc w:val="left"/>
              <w:textAlignment w:val="auto"/>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А) Формулирование проблемы</w:t>
            </w:r>
            <w:r>
              <w:rPr>
                <w:rFonts w:hint="default" w:ascii="Times New Roman" w:hAnsi="Times New Roman" w:cs="Times New Roman"/>
                <w:b w:val="0"/>
                <w:bCs w:val="0"/>
                <w:color w:val="auto"/>
                <w:sz w:val="22"/>
                <w:szCs w:val="22"/>
                <w:highlight w:val="none"/>
                <w:vertAlign w:val="baseline"/>
                <w:lang w:val="ru-RU"/>
              </w:rPr>
              <w:t xml:space="preserve"> </w:t>
            </w:r>
          </w:p>
        </w:tc>
        <w:tc>
          <w:tcPr>
            <w:tcW w:w="2447" w:type="dxa"/>
            <w:tcBorders>
              <w:top w:val="single" w:color="auto" w:sz="12" w:space="0"/>
              <w:left w:val="single" w:color="auto" w:sz="12" w:space="0"/>
              <w:right w:val="single" w:color="auto" w:sz="12" w:space="0"/>
            </w:tcBorders>
          </w:tcPr>
          <w:p w14:paraId="3CCEEBF3">
            <w:pPr>
              <w:keepNext w:val="0"/>
              <w:keepLines w:val="0"/>
              <w:pageBreakBefore w:val="0"/>
              <w:widowControl/>
              <w:kinsoku/>
              <w:wordWrap/>
              <w:overflowPunct/>
              <w:topLinePunct w:val="0"/>
              <w:autoSpaceDE/>
              <w:autoSpaceDN/>
              <w:bidi w:val="0"/>
              <w:adjustRightInd/>
              <w:snapToGrid/>
              <w:spacing w:line="240" w:lineRule="auto"/>
              <w:ind w:right="-40" w:rightChars="-20"/>
              <w:jc w:val="left"/>
              <w:textAlignment w:val="auto"/>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Д) Разработка графической документации</w:t>
            </w:r>
          </w:p>
        </w:tc>
        <w:tc>
          <w:tcPr>
            <w:tcW w:w="2447" w:type="dxa"/>
            <w:tcBorders>
              <w:top w:val="single" w:color="auto" w:sz="12" w:space="0"/>
              <w:left w:val="single" w:color="auto" w:sz="12" w:space="0"/>
            </w:tcBorders>
          </w:tcPr>
          <w:p w14:paraId="1859AD19">
            <w:pPr>
              <w:keepNext w:val="0"/>
              <w:keepLines w:val="0"/>
              <w:pageBreakBefore w:val="0"/>
              <w:widowControl/>
              <w:kinsoku/>
              <w:wordWrap/>
              <w:overflowPunct/>
              <w:topLinePunct w:val="0"/>
              <w:autoSpaceDE/>
              <w:autoSpaceDN/>
              <w:bidi w:val="0"/>
              <w:adjustRightInd/>
              <w:snapToGrid/>
              <w:spacing w:line="240" w:lineRule="auto"/>
              <w:ind w:right="-40" w:rightChars="-20"/>
              <w:jc w:val="left"/>
              <w:textAlignment w:val="auto"/>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И) Подготовка проекта к защите</w:t>
            </w:r>
          </w:p>
        </w:tc>
      </w:tr>
      <w:tr w14:paraId="223C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7" w:type="dxa"/>
            <w:tcBorders>
              <w:right w:val="single" w:color="auto" w:sz="12" w:space="0"/>
            </w:tcBorders>
          </w:tcPr>
          <w:p w14:paraId="60911881">
            <w:pPr>
              <w:keepNext w:val="0"/>
              <w:keepLines w:val="0"/>
              <w:pageBreakBefore w:val="0"/>
              <w:widowControl/>
              <w:kinsoku/>
              <w:wordWrap/>
              <w:overflowPunct/>
              <w:topLinePunct w:val="0"/>
              <w:autoSpaceDE/>
              <w:autoSpaceDN/>
              <w:bidi w:val="0"/>
              <w:adjustRightInd/>
              <w:snapToGrid/>
              <w:spacing w:line="240" w:lineRule="auto"/>
              <w:ind w:right="-40" w:rightChars="-20"/>
              <w:jc w:val="left"/>
              <w:textAlignment w:val="auto"/>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xml:space="preserve">– Б) </w:t>
            </w:r>
            <w:r>
              <w:rPr>
                <w:rFonts w:hint="default" w:ascii="Times New Roman" w:hAnsi="Times New Roman" w:cs="Times New Roman"/>
                <w:b/>
                <w:bCs/>
                <w:sz w:val="22"/>
                <w:szCs w:val="22"/>
                <w:highlight w:val="none"/>
                <w:lang w:val="ru-RU"/>
              </w:rPr>
              <w:t>?</w:t>
            </w:r>
          </w:p>
        </w:tc>
        <w:tc>
          <w:tcPr>
            <w:tcW w:w="2447" w:type="dxa"/>
            <w:tcBorders>
              <w:left w:val="single" w:color="auto" w:sz="12" w:space="0"/>
              <w:right w:val="single" w:color="auto" w:sz="12" w:space="0"/>
            </w:tcBorders>
          </w:tcPr>
          <w:p w14:paraId="2F7B279A">
            <w:pPr>
              <w:keepNext w:val="0"/>
              <w:keepLines w:val="0"/>
              <w:pageBreakBefore w:val="0"/>
              <w:widowControl/>
              <w:kinsoku/>
              <w:wordWrap/>
              <w:overflowPunct/>
              <w:topLinePunct w:val="0"/>
              <w:autoSpaceDE/>
              <w:autoSpaceDN/>
              <w:bidi w:val="0"/>
              <w:adjustRightInd/>
              <w:snapToGrid/>
              <w:spacing w:line="240" w:lineRule="auto"/>
              <w:ind w:right="-40" w:rightChars="-20"/>
              <w:jc w:val="left"/>
              <w:textAlignment w:val="auto"/>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xml:space="preserve">– Е)  </w:t>
            </w:r>
            <w:r>
              <w:rPr>
                <w:rFonts w:hint="default" w:ascii="Times New Roman" w:hAnsi="Times New Roman" w:cs="Times New Roman"/>
                <w:b/>
                <w:bCs/>
                <w:sz w:val="22"/>
                <w:szCs w:val="22"/>
                <w:highlight w:val="none"/>
                <w:lang w:val="ru-RU"/>
              </w:rPr>
              <w:t>?</w:t>
            </w:r>
          </w:p>
        </w:tc>
        <w:tc>
          <w:tcPr>
            <w:tcW w:w="2447" w:type="dxa"/>
            <w:tcBorders>
              <w:left w:val="single" w:color="auto" w:sz="12" w:space="0"/>
            </w:tcBorders>
          </w:tcPr>
          <w:p w14:paraId="640A4DC7">
            <w:pPr>
              <w:keepNext w:val="0"/>
              <w:keepLines w:val="0"/>
              <w:pageBreakBefore w:val="0"/>
              <w:widowControl/>
              <w:kinsoku/>
              <w:wordWrap/>
              <w:overflowPunct/>
              <w:topLinePunct w:val="0"/>
              <w:autoSpaceDE/>
              <w:autoSpaceDN/>
              <w:bidi w:val="0"/>
              <w:adjustRightInd/>
              <w:snapToGrid/>
              <w:spacing w:line="240" w:lineRule="auto"/>
              <w:ind w:right="-40" w:rightChars="-20"/>
              <w:jc w:val="left"/>
              <w:textAlignment w:val="auto"/>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xml:space="preserve">– К) Презентация проекта </w:t>
            </w:r>
          </w:p>
        </w:tc>
      </w:tr>
      <w:tr w14:paraId="1971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7" w:type="dxa"/>
            <w:tcBorders>
              <w:right w:val="single" w:color="auto" w:sz="12" w:space="0"/>
            </w:tcBorders>
          </w:tcPr>
          <w:p w14:paraId="35D6779F">
            <w:pPr>
              <w:widowControl w:val="0"/>
              <w:spacing w:line="240" w:lineRule="auto"/>
              <w:jc w:val="left"/>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xml:space="preserve">– В) </w:t>
            </w:r>
            <w:r>
              <w:rPr>
                <w:rFonts w:hint="default" w:ascii="Times New Roman" w:hAnsi="Times New Roman" w:cs="Times New Roman"/>
                <w:b/>
                <w:bCs/>
                <w:sz w:val="22"/>
                <w:szCs w:val="22"/>
                <w:highlight w:val="none"/>
                <w:lang w:val="ru-RU"/>
              </w:rPr>
              <w:t>?</w:t>
            </w:r>
          </w:p>
        </w:tc>
        <w:tc>
          <w:tcPr>
            <w:tcW w:w="2447" w:type="dxa"/>
            <w:tcBorders>
              <w:left w:val="single" w:color="auto" w:sz="12" w:space="0"/>
              <w:right w:val="single" w:color="auto" w:sz="12" w:space="0"/>
            </w:tcBorders>
          </w:tcPr>
          <w:p w14:paraId="0D207609">
            <w:pPr>
              <w:widowControl w:val="0"/>
              <w:spacing w:line="240" w:lineRule="auto"/>
              <w:jc w:val="left"/>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xml:space="preserve">– Ж) </w:t>
            </w:r>
            <w:r>
              <w:rPr>
                <w:rFonts w:hint="default" w:ascii="Times New Roman" w:hAnsi="Times New Roman" w:cs="Times New Roman"/>
                <w:b/>
                <w:bCs/>
                <w:sz w:val="22"/>
                <w:szCs w:val="22"/>
                <w:highlight w:val="none"/>
                <w:lang w:val="ru-RU"/>
              </w:rPr>
              <w:t>?</w:t>
            </w:r>
          </w:p>
        </w:tc>
        <w:tc>
          <w:tcPr>
            <w:tcW w:w="2447" w:type="dxa"/>
            <w:tcBorders>
              <w:left w:val="single" w:color="auto" w:sz="12" w:space="0"/>
              <w:bottom w:val="nil"/>
              <w:right w:val="nil"/>
            </w:tcBorders>
          </w:tcPr>
          <w:p w14:paraId="60FB8D41">
            <w:pPr>
              <w:widowControl w:val="0"/>
              <w:spacing w:line="240" w:lineRule="auto"/>
              <w:jc w:val="left"/>
              <w:rPr>
                <w:rFonts w:hint="default" w:ascii="Times New Roman" w:hAnsi="Times New Roman" w:cs="Times New Roman"/>
                <w:b w:val="0"/>
                <w:bCs w:val="0"/>
                <w:color w:val="auto"/>
                <w:sz w:val="22"/>
                <w:szCs w:val="22"/>
                <w:highlight w:val="none"/>
                <w:vertAlign w:val="baseline"/>
                <w:lang w:val="ru-RU"/>
              </w:rPr>
            </w:pPr>
          </w:p>
        </w:tc>
      </w:tr>
      <w:tr w14:paraId="37FA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7" w:type="dxa"/>
            <w:tcBorders>
              <w:right w:val="single" w:color="auto" w:sz="12" w:space="0"/>
            </w:tcBorders>
          </w:tcPr>
          <w:p w14:paraId="533FA386">
            <w:pPr>
              <w:widowControl w:val="0"/>
              <w:spacing w:line="240" w:lineRule="auto"/>
              <w:jc w:val="left"/>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xml:space="preserve">– Г) </w:t>
            </w:r>
            <w:r>
              <w:rPr>
                <w:rFonts w:hint="default" w:ascii="Times New Roman" w:hAnsi="Times New Roman" w:cs="Times New Roman"/>
                <w:b/>
                <w:bCs/>
                <w:sz w:val="22"/>
                <w:szCs w:val="22"/>
                <w:highlight w:val="none"/>
                <w:lang w:val="ru-RU"/>
              </w:rPr>
              <w:t>?</w:t>
            </w:r>
          </w:p>
        </w:tc>
        <w:tc>
          <w:tcPr>
            <w:tcW w:w="2447" w:type="dxa"/>
            <w:tcBorders>
              <w:left w:val="single" w:color="auto" w:sz="12" w:space="0"/>
              <w:right w:val="single" w:color="auto" w:sz="12" w:space="0"/>
            </w:tcBorders>
          </w:tcPr>
          <w:p w14:paraId="1A6CFC7A">
            <w:pPr>
              <w:widowControl w:val="0"/>
              <w:spacing w:line="240" w:lineRule="auto"/>
              <w:jc w:val="left"/>
              <w:rPr>
                <w:rFonts w:hint="default" w:ascii="Times New Roman" w:hAnsi="Times New Roman" w:cs="Times New Roman"/>
                <w:b w:val="0"/>
                <w:bCs w:val="0"/>
                <w:color w:val="auto"/>
                <w:sz w:val="22"/>
                <w:szCs w:val="22"/>
                <w:highlight w:val="none"/>
                <w:vertAlign w:val="baseline"/>
                <w:lang w:val="ru-RU"/>
              </w:rPr>
            </w:pPr>
            <w:r>
              <w:rPr>
                <w:rFonts w:hint="default" w:ascii="Times New Roman" w:hAnsi="Times New Roman" w:cs="Times New Roman"/>
                <w:b w:val="0"/>
                <w:bCs w:val="0"/>
                <w:sz w:val="22"/>
                <w:szCs w:val="22"/>
                <w:highlight w:val="none"/>
                <w:lang w:val="ru-RU"/>
              </w:rPr>
              <w:t xml:space="preserve">– З)  </w:t>
            </w:r>
            <w:r>
              <w:rPr>
                <w:rFonts w:hint="default" w:ascii="Times New Roman" w:hAnsi="Times New Roman" w:cs="Times New Roman"/>
                <w:b/>
                <w:bCs/>
                <w:sz w:val="22"/>
                <w:szCs w:val="22"/>
                <w:highlight w:val="none"/>
                <w:lang w:val="ru-RU"/>
              </w:rPr>
              <w:t>?</w:t>
            </w:r>
          </w:p>
        </w:tc>
        <w:tc>
          <w:tcPr>
            <w:tcW w:w="2447" w:type="dxa"/>
            <w:tcBorders>
              <w:top w:val="nil"/>
              <w:left w:val="single" w:color="auto" w:sz="12" w:space="0"/>
              <w:bottom w:val="nil"/>
              <w:right w:val="nil"/>
            </w:tcBorders>
          </w:tcPr>
          <w:p w14:paraId="46B0DE9E">
            <w:pPr>
              <w:widowControl w:val="0"/>
              <w:spacing w:line="240" w:lineRule="auto"/>
              <w:jc w:val="left"/>
              <w:rPr>
                <w:rFonts w:hint="default" w:ascii="Times New Roman" w:hAnsi="Times New Roman" w:cs="Times New Roman"/>
                <w:b w:val="0"/>
                <w:bCs w:val="0"/>
                <w:color w:val="auto"/>
                <w:sz w:val="22"/>
                <w:szCs w:val="22"/>
                <w:highlight w:val="none"/>
                <w:vertAlign w:val="baseline"/>
                <w:lang w:val="ru-RU"/>
              </w:rPr>
            </w:pPr>
          </w:p>
        </w:tc>
      </w:tr>
    </w:tbl>
    <w:p w14:paraId="596F6697">
      <w:pPr>
        <w:keepNext w:val="0"/>
        <w:keepLines w:val="0"/>
        <w:pageBreakBefore w:val="0"/>
        <w:widowControl/>
        <w:kinsoku/>
        <w:wordWrap/>
        <w:overflowPunct/>
        <w:topLinePunct w:val="0"/>
        <w:autoSpaceDE/>
        <w:autoSpaceDN/>
        <w:bidi w:val="0"/>
        <w:adjustRightInd/>
        <w:snapToGrid/>
        <w:spacing w:before="181" w:beforeLines="50" w:line="240" w:lineRule="auto"/>
        <w:jc w:val="both"/>
        <w:textAlignment w:val="auto"/>
        <w:rPr>
          <w:rFonts w:hint="default" w:ascii="Times New Roman" w:hAnsi="Times New Roman" w:cs="Times New Roman"/>
          <w:b w:val="0"/>
          <w:bCs w:val="0"/>
          <w:color w:val="auto"/>
          <w:sz w:val="22"/>
          <w:szCs w:val="22"/>
          <w:highlight w:val="none"/>
          <w:lang w:val="ru-RU"/>
        </w:rPr>
      </w:pPr>
      <w:r>
        <w:rPr>
          <w:rFonts w:hint="default" w:ascii="Times New Roman" w:hAnsi="Times New Roman" w:cs="Times New Roman"/>
          <w:b w:val="0"/>
          <w:bCs w:val="0"/>
          <w:color w:val="auto"/>
          <w:sz w:val="22"/>
          <w:szCs w:val="22"/>
          <w:highlight w:val="none"/>
          <w:lang w:val="ru-RU"/>
        </w:rPr>
        <w:t>В пустых ячейках напротив букв «Б», «В», «Г», «Е», «Ж» и «З» поставить только латинские буквы «</w:t>
      </w:r>
      <w:r>
        <w:rPr>
          <w:rFonts w:hint="default" w:ascii="Times New Roman" w:hAnsi="Times New Roman" w:cs="Times New Roman"/>
          <w:b w:val="0"/>
          <w:bCs w:val="0"/>
          <w:color w:val="auto"/>
          <w:sz w:val="22"/>
          <w:szCs w:val="22"/>
          <w:highlight w:val="none"/>
          <w:lang w:val="en-US"/>
        </w:rPr>
        <w:t>Q</w:t>
      </w:r>
      <w:r>
        <w:rPr>
          <w:rFonts w:hint="default" w:ascii="Times New Roman" w:hAnsi="Times New Roman" w:cs="Times New Roman"/>
          <w:b w:val="0"/>
          <w:bCs w:val="0"/>
          <w:color w:val="auto"/>
          <w:sz w:val="22"/>
          <w:szCs w:val="22"/>
          <w:highlight w:val="none"/>
          <w:lang w:val="ru-RU"/>
        </w:rPr>
        <w:t>»</w:t>
      </w:r>
      <w:r>
        <w:rPr>
          <w:rFonts w:hint="default" w:ascii="Times New Roman" w:hAnsi="Times New Roman" w:cs="Times New Roman"/>
          <w:b w:val="0"/>
          <w:bCs w:val="0"/>
          <w:color w:val="auto"/>
          <w:sz w:val="22"/>
          <w:szCs w:val="22"/>
          <w:highlight w:val="none"/>
          <w:lang w:val="en-US"/>
        </w:rPr>
        <w:t xml:space="preserve">, </w:t>
      </w:r>
      <w:r>
        <w:rPr>
          <w:rFonts w:hint="default" w:ascii="Times New Roman" w:hAnsi="Times New Roman" w:cs="Times New Roman"/>
          <w:b w:val="0"/>
          <w:bCs w:val="0"/>
          <w:color w:val="auto"/>
          <w:sz w:val="22"/>
          <w:szCs w:val="22"/>
          <w:highlight w:val="none"/>
          <w:lang w:val="ru-RU"/>
        </w:rPr>
        <w:t>«</w:t>
      </w:r>
      <w:r>
        <w:rPr>
          <w:rFonts w:hint="default" w:ascii="Times New Roman" w:hAnsi="Times New Roman" w:cs="Times New Roman"/>
          <w:b w:val="0"/>
          <w:bCs w:val="0"/>
          <w:color w:val="auto"/>
          <w:sz w:val="22"/>
          <w:szCs w:val="22"/>
          <w:highlight w:val="none"/>
          <w:lang w:val="en-US"/>
        </w:rPr>
        <w:t>W</w:t>
      </w:r>
      <w:r>
        <w:rPr>
          <w:rFonts w:hint="default" w:ascii="Times New Roman" w:hAnsi="Times New Roman" w:cs="Times New Roman"/>
          <w:b w:val="0"/>
          <w:bCs w:val="0"/>
          <w:color w:val="auto"/>
          <w:sz w:val="22"/>
          <w:szCs w:val="22"/>
          <w:highlight w:val="none"/>
          <w:lang w:val="ru-RU"/>
        </w:rPr>
        <w:t>»</w:t>
      </w:r>
      <w:r>
        <w:rPr>
          <w:rFonts w:hint="default" w:ascii="Times New Roman" w:hAnsi="Times New Roman" w:cs="Times New Roman"/>
          <w:b w:val="0"/>
          <w:bCs w:val="0"/>
          <w:color w:val="auto"/>
          <w:sz w:val="22"/>
          <w:szCs w:val="22"/>
          <w:highlight w:val="none"/>
          <w:lang w:val="en-US"/>
        </w:rPr>
        <w:t xml:space="preserve"> </w:t>
      </w:r>
      <w:r>
        <w:rPr>
          <w:rFonts w:hint="default" w:ascii="Times New Roman" w:hAnsi="Times New Roman" w:cs="Times New Roman"/>
          <w:b w:val="0"/>
          <w:bCs w:val="0"/>
          <w:color w:val="auto"/>
          <w:sz w:val="22"/>
          <w:szCs w:val="22"/>
          <w:highlight w:val="none"/>
          <w:lang w:val="ru-RU"/>
        </w:rPr>
        <w:t xml:space="preserve">и др. (т.е. не писать в бланке ответов полное название действий)  </w:t>
      </w:r>
    </w:p>
    <w:p w14:paraId="26E8628D">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color w:val="auto"/>
          <w:sz w:val="22"/>
          <w:szCs w:val="22"/>
          <w:highlight w:val="none"/>
          <w:lang w:val="en-US"/>
        </w:rPr>
        <w:t xml:space="preserve">Q </w:t>
      </w:r>
      <w:r>
        <w:rPr>
          <w:rFonts w:hint="default" w:ascii="Times New Roman" w:hAnsi="Times New Roman" w:cs="Times New Roman"/>
          <w:b w:val="0"/>
          <w:bCs w:val="0"/>
          <w:sz w:val="22"/>
          <w:szCs w:val="22"/>
          <w:highlight w:val="none"/>
          <w:lang w:val="ru-RU"/>
        </w:rPr>
        <w:t xml:space="preserve">– декоративная отделка; </w:t>
      </w:r>
    </w:p>
    <w:p w14:paraId="03B3F189">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en-US"/>
        </w:rPr>
        <w:t>W</w:t>
      </w:r>
      <w:r>
        <w:rPr>
          <w:rFonts w:hint="default" w:ascii="Times New Roman" w:hAnsi="Times New Roman" w:cs="Times New Roman"/>
          <w:b w:val="0"/>
          <w:bCs w:val="0"/>
          <w:color w:val="auto"/>
          <w:sz w:val="22"/>
          <w:szCs w:val="22"/>
          <w:highlight w:val="none"/>
          <w:lang w:val="en-US"/>
        </w:rPr>
        <w:t xml:space="preserve"> </w:t>
      </w:r>
      <w:r>
        <w:rPr>
          <w:rFonts w:hint="default" w:ascii="Times New Roman" w:hAnsi="Times New Roman" w:cs="Times New Roman"/>
          <w:b w:val="0"/>
          <w:bCs w:val="0"/>
          <w:sz w:val="22"/>
          <w:szCs w:val="22"/>
          <w:highlight w:val="none"/>
          <w:lang w:val="ru-RU"/>
        </w:rPr>
        <w:t>– составление плана работы и паспорта проекта;</w:t>
      </w:r>
    </w:p>
    <w:p w14:paraId="389FB242">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en-US"/>
        </w:rPr>
        <w:t>R</w:t>
      </w:r>
      <w:r>
        <w:rPr>
          <w:rFonts w:hint="default" w:ascii="Times New Roman" w:hAnsi="Times New Roman" w:cs="Times New Roman"/>
          <w:b w:val="0"/>
          <w:bCs w:val="0"/>
          <w:color w:val="auto"/>
          <w:sz w:val="22"/>
          <w:szCs w:val="22"/>
          <w:highlight w:val="none"/>
          <w:lang w:val="en-US"/>
        </w:rPr>
        <w:t xml:space="preserve"> </w:t>
      </w:r>
      <w:r>
        <w:rPr>
          <w:rFonts w:hint="default" w:ascii="Times New Roman" w:hAnsi="Times New Roman" w:cs="Times New Roman"/>
          <w:b w:val="0"/>
          <w:bCs w:val="0"/>
          <w:sz w:val="22"/>
          <w:szCs w:val="22"/>
          <w:highlight w:val="none"/>
          <w:lang w:val="ru-RU"/>
        </w:rPr>
        <w:t>– подготовка рабочего места, инструментов, материалов;</w:t>
      </w:r>
    </w:p>
    <w:p w14:paraId="42DF9A4F">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en-US"/>
        </w:rPr>
        <w:t>Y</w:t>
      </w:r>
      <w:r>
        <w:rPr>
          <w:rFonts w:hint="default" w:ascii="Times New Roman" w:hAnsi="Times New Roman" w:cs="Times New Roman"/>
          <w:b w:val="0"/>
          <w:bCs w:val="0"/>
          <w:color w:val="auto"/>
          <w:sz w:val="22"/>
          <w:szCs w:val="22"/>
          <w:highlight w:val="none"/>
          <w:lang w:val="en-US"/>
        </w:rPr>
        <w:t xml:space="preserve"> </w:t>
      </w:r>
      <w:r>
        <w:rPr>
          <w:rFonts w:hint="default" w:ascii="Times New Roman" w:hAnsi="Times New Roman" w:cs="Times New Roman"/>
          <w:b w:val="0"/>
          <w:bCs w:val="0"/>
          <w:sz w:val="22"/>
          <w:szCs w:val="22"/>
          <w:highlight w:val="none"/>
          <w:lang w:val="ru-RU"/>
        </w:rPr>
        <w:t>– обоснование выбора проекта, постановка цели;</w:t>
      </w:r>
    </w:p>
    <w:p w14:paraId="79A34FFE">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en-US"/>
        </w:rPr>
        <w:t>S</w:t>
      </w:r>
      <w:r>
        <w:rPr>
          <w:rFonts w:hint="default" w:ascii="Times New Roman" w:hAnsi="Times New Roman" w:cs="Times New Roman"/>
          <w:b w:val="0"/>
          <w:bCs w:val="0"/>
          <w:color w:val="auto"/>
          <w:sz w:val="22"/>
          <w:szCs w:val="22"/>
          <w:highlight w:val="none"/>
          <w:lang w:val="en-US"/>
        </w:rPr>
        <w:t xml:space="preserve"> </w:t>
      </w:r>
      <w:r>
        <w:rPr>
          <w:rFonts w:hint="default" w:ascii="Times New Roman" w:hAnsi="Times New Roman" w:cs="Times New Roman"/>
          <w:b w:val="0"/>
          <w:bCs w:val="0"/>
          <w:sz w:val="22"/>
          <w:szCs w:val="22"/>
          <w:highlight w:val="none"/>
          <w:lang w:val="ru-RU"/>
        </w:rPr>
        <w:t>– технологический процесс изготовления изделия;</w:t>
      </w:r>
    </w:p>
    <w:p w14:paraId="5EA57C72">
      <w:pPr>
        <w:spacing w:line="240" w:lineRule="auto"/>
        <w:jc w:val="both"/>
        <w:rPr>
          <w:rFonts w:hint="default" w:ascii="Times New Roman" w:hAnsi="Times New Roman" w:cs="Times New Roman"/>
          <w:b w:val="0"/>
          <w:bCs w:val="0"/>
          <w:sz w:val="22"/>
          <w:szCs w:val="22"/>
          <w:highlight w:val="none"/>
          <w:lang w:val="ru-RU"/>
        </w:rPr>
      </w:pPr>
      <w:r>
        <w:rPr>
          <w:rFonts w:hint="default" w:ascii="Times New Roman" w:hAnsi="Times New Roman" w:cs="Times New Roman"/>
          <w:b w:val="0"/>
          <w:bCs w:val="0"/>
          <w:sz w:val="22"/>
          <w:szCs w:val="22"/>
          <w:highlight w:val="none"/>
          <w:lang w:val="en-US"/>
        </w:rPr>
        <w:t>F</w:t>
      </w:r>
      <w:r>
        <w:rPr>
          <w:rFonts w:hint="default" w:ascii="Times New Roman" w:hAnsi="Times New Roman" w:cs="Times New Roman"/>
          <w:b w:val="0"/>
          <w:bCs w:val="0"/>
          <w:color w:val="auto"/>
          <w:sz w:val="22"/>
          <w:szCs w:val="22"/>
          <w:highlight w:val="none"/>
          <w:lang w:val="en-US"/>
        </w:rPr>
        <w:t xml:space="preserve"> </w:t>
      </w:r>
      <w:r>
        <w:rPr>
          <w:rFonts w:hint="default" w:ascii="Times New Roman" w:hAnsi="Times New Roman" w:cs="Times New Roman"/>
          <w:b w:val="0"/>
          <w:bCs w:val="0"/>
          <w:sz w:val="22"/>
          <w:szCs w:val="22"/>
          <w:highlight w:val="none"/>
          <w:lang w:val="ru-RU"/>
        </w:rPr>
        <w:t>– сбор информации, выполнение экологического и экономического обоснования.</w:t>
      </w:r>
    </w:p>
    <w:p w14:paraId="549869D1">
      <w:pPr>
        <w:rPr>
          <w:rFonts w:ascii="Times New Roman" w:hAnsi="Times New Roman" w:cs="Times New Roman"/>
          <w:b w:val="0"/>
          <w:bCs w:val="0"/>
          <w:sz w:val="22"/>
          <w:szCs w:val="22"/>
          <w:highlight w:val="none"/>
        </w:rPr>
      </w:pPr>
      <w:r>
        <w:rPr>
          <w:rFonts w:ascii="Times New Roman" w:hAnsi="Times New Roman" w:cs="Times New Roman"/>
          <w:b w:val="0"/>
          <w:bCs w:val="0"/>
          <w:sz w:val="22"/>
          <w:szCs w:val="22"/>
          <w:highlight w:val="none"/>
        </w:rPr>
        <w:br w:type="page"/>
      </w:r>
    </w:p>
    <w:p w14:paraId="70E28C2B">
      <w:pPr>
        <w:spacing w:line="240" w:lineRule="auto"/>
        <w:jc w:val="center"/>
        <w:rPr>
          <w:rFonts w:hint="default" w:ascii="Times New Roman" w:hAnsi="Times New Roman" w:cs="Times New Roman"/>
          <w:sz w:val="22"/>
          <w:szCs w:val="22"/>
          <w:highlight w:val="none"/>
          <w:lang w:val="ru-RU"/>
        </w:rPr>
      </w:pPr>
      <w:r>
        <w:rPr>
          <w:rFonts w:ascii="Times New Roman" w:hAnsi="Times New Roman" w:cs="Times New Roman"/>
          <w:b/>
          <w:bCs/>
          <w:sz w:val="22"/>
          <w:szCs w:val="22"/>
          <w:highlight w:val="none"/>
          <w:lang w:val="ru-RU"/>
        </w:rPr>
        <w:t>Специальная</w:t>
      </w:r>
      <w:r>
        <w:rPr>
          <w:rFonts w:hint="default" w:ascii="Times New Roman" w:hAnsi="Times New Roman" w:cs="Times New Roman"/>
          <w:b/>
          <w:bCs/>
          <w:sz w:val="22"/>
          <w:szCs w:val="22"/>
          <w:highlight w:val="none"/>
          <w:lang w:val="ru-RU"/>
        </w:rPr>
        <w:t xml:space="preserve"> часть</w:t>
      </w:r>
    </w:p>
    <w:p w14:paraId="77D8238E">
      <w:pPr>
        <w:spacing w:line="240" w:lineRule="auto"/>
        <w:jc w:val="both"/>
        <w:rPr>
          <w:rFonts w:ascii="Times New Roman" w:hAnsi="Times New Roman" w:cs="Times New Roman"/>
          <w:sz w:val="22"/>
          <w:szCs w:val="22"/>
          <w:highlight w:val="none"/>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6</w:t>
      </w:r>
      <w:r>
        <w:rPr>
          <w:rFonts w:ascii="Times New Roman" w:hAnsi="Times New Roman" w:cs="Times New Roman"/>
          <w:sz w:val="22"/>
          <w:szCs w:val="22"/>
          <w:highlight w:val="none"/>
        </w:rPr>
        <w:t xml:space="preserve">. Робота поместили в лабиринт (см. лабиринт). Направление «вперёд» робота соответствует направлению стрелки. Робот должен, двигаясь по правилу «правой руки», пройти по лабиринту и вернуться в клетку, из которой он стартовал. </w:t>
      </w:r>
    </w:p>
    <w:p w14:paraId="4751CAE9">
      <w:pPr>
        <w:spacing w:line="240" w:lineRule="auto"/>
        <w:jc w:val="center"/>
        <w:rPr>
          <w:rFonts w:ascii="Times New Roman" w:hAnsi="Times New Roman" w:cs="Times New Roman"/>
          <w:sz w:val="22"/>
          <w:szCs w:val="22"/>
          <w:highlight w:val="none"/>
        </w:rPr>
      </w:pPr>
      <w:r>
        <w:rPr>
          <w:rFonts w:ascii="Times New Roman" w:hAnsi="Times New Roman" w:cs="Times New Roman"/>
          <w:sz w:val="22"/>
          <w:szCs w:val="22"/>
          <w:highlight w:val="none"/>
        </w:rPr>
        <w:drawing>
          <wp:inline distT="0" distB="0" distL="0" distR="0">
            <wp:extent cx="1758315" cy="1770380"/>
            <wp:effectExtent l="0" t="0" r="6985" b="7620"/>
            <wp:docPr id="466" name="Picture 466"/>
            <wp:cNvGraphicFramePr/>
            <a:graphic xmlns:a="http://schemas.openxmlformats.org/drawingml/2006/main">
              <a:graphicData uri="http://schemas.openxmlformats.org/drawingml/2006/picture">
                <pic:pic xmlns:pic="http://schemas.openxmlformats.org/drawingml/2006/picture">
                  <pic:nvPicPr>
                    <pic:cNvPr id="466" name="Picture 466"/>
                    <pic:cNvPicPr/>
                  </pic:nvPicPr>
                  <pic:blipFill>
                    <a:blip r:embed="rId7"/>
                    <a:stretch>
                      <a:fillRect/>
                    </a:stretch>
                  </pic:blipFill>
                  <pic:spPr>
                    <a:xfrm>
                      <a:off x="0" y="0"/>
                      <a:ext cx="1758315" cy="1770380"/>
                    </a:xfrm>
                    <a:prstGeom prst="rect">
                      <a:avLst/>
                    </a:prstGeom>
                  </pic:spPr>
                </pic:pic>
              </a:graphicData>
            </a:graphic>
          </wp:inline>
        </w:drawing>
      </w:r>
    </w:p>
    <w:p w14:paraId="612E83F4">
      <w:pPr>
        <w:spacing w:line="240" w:lineRule="auto"/>
        <w:jc w:val="center"/>
        <w:rPr>
          <w:rFonts w:ascii="Times New Roman" w:hAnsi="Times New Roman" w:cs="Times New Roman"/>
          <w:i/>
          <w:iCs/>
          <w:sz w:val="22"/>
          <w:szCs w:val="22"/>
          <w:highlight w:val="none"/>
        </w:rPr>
      </w:pPr>
      <w:r>
        <w:rPr>
          <w:rFonts w:ascii="Times New Roman" w:hAnsi="Times New Roman" w:cs="Times New Roman"/>
          <w:i/>
          <w:iCs/>
          <w:sz w:val="22"/>
          <w:szCs w:val="22"/>
          <w:highlight w:val="none"/>
        </w:rPr>
        <w:t>Лабиринт</w:t>
      </w:r>
    </w:p>
    <w:p w14:paraId="2F8C706A">
      <w:pPr>
        <w:spacing w:line="240" w:lineRule="auto"/>
        <w:jc w:val="both"/>
        <w:rPr>
          <w:rFonts w:ascii="Times New Roman" w:hAnsi="Times New Roman" w:cs="Times New Roman"/>
          <w:sz w:val="22"/>
          <w:szCs w:val="22"/>
          <w:highlight w:val="none"/>
        </w:rPr>
      </w:pPr>
      <w:r>
        <w:rPr>
          <w:rFonts w:ascii="Times New Roman" w:hAnsi="Times New Roman" w:cs="Times New Roman"/>
          <w:sz w:val="22"/>
          <w:szCs w:val="22"/>
          <w:highlight w:val="none"/>
        </w:rPr>
        <w:t xml:space="preserve">Определите, сколько клеток робот </w:t>
      </w:r>
      <w:r>
        <w:rPr>
          <w:rFonts w:ascii="Times New Roman" w:hAnsi="Times New Roman" w:cs="Times New Roman"/>
          <w:b/>
          <w:bCs/>
          <w:sz w:val="22"/>
          <w:szCs w:val="22"/>
          <w:highlight w:val="none"/>
        </w:rPr>
        <w:t>НЕ посетит</w:t>
      </w:r>
      <w:r>
        <w:rPr>
          <w:rFonts w:ascii="Times New Roman" w:hAnsi="Times New Roman" w:cs="Times New Roman"/>
          <w:sz w:val="22"/>
          <w:szCs w:val="22"/>
          <w:highlight w:val="none"/>
        </w:rPr>
        <w:t xml:space="preserve">, двигаясь по лабиринту по правилу «правой руки». </w:t>
      </w:r>
    </w:p>
    <w:p w14:paraId="475E4537">
      <w:pPr>
        <w:spacing w:line="240" w:lineRule="auto"/>
        <w:jc w:val="both"/>
        <w:rPr>
          <w:rFonts w:hint="default" w:ascii="Times New Roman" w:hAnsi="Times New Roman" w:cs="Times New Roman"/>
          <w:b w:val="0"/>
          <w:bCs w:val="0"/>
          <w:i/>
          <w:iCs/>
          <w:sz w:val="22"/>
          <w:szCs w:val="22"/>
          <w:highlight w:val="none"/>
          <w:lang w:val="ru-RU"/>
        </w:rPr>
      </w:pPr>
      <w:r>
        <w:rPr>
          <w:rFonts w:ascii="Times New Roman" w:hAnsi="Times New Roman" w:cs="Times New Roman"/>
          <w:i/>
          <w:iCs/>
          <w:sz w:val="22"/>
          <w:szCs w:val="22"/>
          <w:highlight w:val="none"/>
        </w:rPr>
        <w:t>Справочная информация</w:t>
      </w:r>
      <w:r>
        <w:rPr>
          <w:rFonts w:hint="default" w:ascii="Times New Roman" w:hAnsi="Times New Roman" w:cs="Times New Roman"/>
          <w:i/>
          <w:iCs/>
          <w:sz w:val="22"/>
          <w:szCs w:val="22"/>
          <w:highlight w:val="none"/>
          <w:lang w:val="ru-RU"/>
        </w:rPr>
        <w:t xml:space="preserve">: </w:t>
      </w:r>
      <w:r>
        <w:rPr>
          <w:rFonts w:ascii="Times New Roman" w:hAnsi="Times New Roman" w:cs="Times New Roman"/>
          <w:i/>
          <w:iCs/>
          <w:sz w:val="22"/>
          <w:szCs w:val="22"/>
          <w:highlight w:val="none"/>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w:t>
      </w:r>
      <w:r>
        <w:rPr>
          <w:rFonts w:hint="default" w:ascii="Times New Roman" w:hAnsi="Times New Roman" w:cs="Times New Roman"/>
          <w:i/>
          <w:iCs/>
          <w:sz w:val="22"/>
          <w:szCs w:val="22"/>
          <w:highlight w:val="none"/>
          <w:lang w:val="ru-RU"/>
        </w:rPr>
        <w:t>.</w:t>
      </w:r>
    </w:p>
    <w:p w14:paraId="522F3E9D">
      <w:pPr>
        <w:spacing w:line="240" w:lineRule="auto"/>
        <w:rPr>
          <w:rFonts w:ascii="Times New Roman" w:hAnsi="Times New Roman" w:cs="Times New Roman"/>
          <w:sz w:val="22"/>
          <w:szCs w:val="22"/>
          <w:highlight w:val="none"/>
        </w:rPr>
      </w:pPr>
    </w:p>
    <w:p w14:paraId="73A7F9DA">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7</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Управляющие программы для станка, ответственные за формирование детали и содержащие в себе детально расписанные по времени инструкции для каждого двигателя осевых приводов и шпинделей, называются джи-кодами (G-Code). Строки, начинающиеся на G, составляют большую часть программы для станков с ЧПУ. Станок с ЧПУ работает в горизонтальной плоскости XY. Головка лазера находится в точке с координатами (50; 30). Лазер включён. Станок выполнил следующие команды: </w:t>
      </w:r>
    </w:p>
    <w:p w14:paraId="1CAAA27C">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G1 X250 Y30 </w:t>
      </w:r>
    </w:p>
    <w:p w14:paraId="69CB93AE">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G1 X250 Y180 </w:t>
      </w:r>
    </w:p>
    <w:p w14:paraId="243269B1">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G1 X50 Y180 </w:t>
      </w:r>
    </w:p>
    <w:p w14:paraId="43D23383">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G1 X50 Y30</w:t>
      </w:r>
    </w:p>
    <w:p w14:paraId="10A15BEF">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Определите площадь детали, которую вырезал станок. Считайте, что 1 единица по каждой из осей соответствует 0,75 мм. Считайте, что деталь не содержит отверстий. Ответ выразите в квадратных сантиметрах, округлив результат до целого. Округление рекомендуется производить только при получении финального ответа. </w:t>
      </w:r>
    </w:p>
    <w:p w14:paraId="3E879360">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i/>
          <w:iCs/>
          <w:sz w:val="22"/>
          <w:szCs w:val="22"/>
          <w:highlight w:val="none"/>
          <w:lang w:val="ru-RU"/>
        </w:rPr>
        <w:t>Справочная информация: Функция G1 X Y кодирует линейное движение. Этот код перемещает инструмент от текущей точки по прямой линии к точке с координатами (X; Y). Например, G1 X10 Y40 переместит инструмент к точке с координатами (10; 40).</w:t>
      </w:r>
    </w:p>
    <w:p w14:paraId="7E022AC4">
      <w:pPr>
        <w:spacing w:line="240" w:lineRule="auto"/>
        <w:rPr>
          <w:rFonts w:ascii="Times New Roman" w:hAnsi="Times New Roman" w:cs="Times New Roman"/>
          <w:sz w:val="22"/>
          <w:szCs w:val="22"/>
          <w:highlight w:val="none"/>
        </w:rPr>
      </w:pPr>
    </w:p>
    <w:p w14:paraId="2026B522">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8</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Определите, сколько ступеней имеет данная передача (см. </w:t>
      </w:r>
      <w:r>
        <w:rPr>
          <w:rFonts w:hint="default" w:ascii="Times New Roman" w:hAnsi="Times New Roman" w:cs="Times New Roman"/>
          <w:i/>
          <w:iCs/>
          <w:sz w:val="22"/>
          <w:szCs w:val="22"/>
          <w:highlight w:val="none"/>
          <w:lang w:val="ru-RU"/>
        </w:rPr>
        <w:t>схему передачи</w:t>
      </w:r>
      <w:r>
        <w:rPr>
          <w:rFonts w:hint="default" w:ascii="Times New Roman" w:hAnsi="Times New Roman" w:cs="Times New Roman"/>
          <w:sz w:val="22"/>
          <w:szCs w:val="22"/>
          <w:highlight w:val="none"/>
          <w:lang w:val="ru-RU"/>
        </w:rPr>
        <w:t xml:space="preserve">). </w:t>
      </w:r>
    </w:p>
    <w:p w14:paraId="515CCA5A">
      <w:pPr>
        <w:spacing w:line="240" w:lineRule="auto"/>
        <w:jc w:val="center"/>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drawing>
          <wp:inline distT="0" distB="0" distL="0" distR="0">
            <wp:extent cx="2921635" cy="1453515"/>
            <wp:effectExtent l="0" t="0" r="12065" b="6985"/>
            <wp:docPr id="770" name="Picture 770"/>
            <wp:cNvGraphicFramePr/>
            <a:graphic xmlns:a="http://schemas.openxmlformats.org/drawingml/2006/main">
              <a:graphicData uri="http://schemas.openxmlformats.org/drawingml/2006/picture">
                <pic:pic xmlns:pic="http://schemas.openxmlformats.org/drawingml/2006/picture">
                  <pic:nvPicPr>
                    <pic:cNvPr id="770" name="Picture 770"/>
                    <pic:cNvPicPr/>
                  </pic:nvPicPr>
                  <pic:blipFill>
                    <a:blip r:embed="rId8"/>
                    <a:stretch>
                      <a:fillRect/>
                    </a:stretch>
                  </pic:blipFill>
                  <pic:spPr>
                    <a:xfrm>
                      <a:off x="0" y="0"/>
                      <a:ext cx="2921635" cy="1453515"/>
                    </a:xfrm>
                    <a:prstGeom prst="rect">
                      <a:avLst/>
                    </a:prstGeom>
                  </pic:spPr>
                </pic:pic>
              </a:graphicData>
            </a:graphic>
          </wp:inline>
        </w:drawing>
      </w:r>
    </w:p>
    <w:p w14:paraId="2099C9A5">
      <w:pPr>
        <w:spacing w:line="240" w:lineRule="auto"/>
        <w:jc w:val="center"/>
        <w:rPr>
          <w:rFonts w:hint="default" w:ascii="Times New Roman" w:hAnsi="Times New Roman" w:cs="Times New Roman"/>
          <w:b w:val="0"/>
          <w:bCs w:val="0"/>
          <w:i/>
          <w:iCs/>
          <w:sz w:val="22"/>
          <w:szCs w:val="22"/>
          <w:highlight w:val="none"/>
          <w:lang w:val="ru-RU"/>
        </w:rPr>
      </w:pPr>
      <w:r>
        <w:rPr>
          <w:rFonts w:hint="default" w:ascii="Times New Roman" w:hAnsi="Times New Roman" w:cs="Times New Roman"/>
          <w:i/>
          <w:iCs/>
          <w:sz w:val="22"/>
          <w:szCs w:val="22"/>
          <w:highlight w:val="none"/>
          <w:lang w:val="ru-RU"/>
        </w:rPr>
        <w:t>Схема передачи</w:t>
      </w:r>
    </w:p>
    <w:p w14:paraId="60CB60A2">
      <w:pPr>
        <w:spacing w:line="240" w:lineRule="auto"/>
        <w:rPr>
          <w:rFonts w:ascii="Times New Roman" w:hAnsi="Times New Roman" w:cs="Times New Roman"/>
          <w:sz w:val="22"/>
          <w:szCs w:val="22"/>
          <w:highlight w:val="none"/>
          <w:lang w:val="ru-RU"/>
        </w:rPr>
      </w:pPr>
    </w:p>
    <w:p w14:paraId="2B86B1DE">
      <w:pPr>
        <w:spacing w:line="240" w:lineRule="auto"/>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lang w:val="ru-RU"/>
        </w:rPr>
        <w:t>Задание</w:t>
      </w:r>
      <w:r>
        <w:rPr>
          <w:rFonts w:hint="default" w:ascii="Times New Roman" w:hAnsi="Times New Roman" w:cs="Times New Roman"/>
          <w:sz w:val="22"/>
          <w:szCs w:val="22"/>
          <w:highlight w:val="none"/>
          <w:lang w:val="ru-RU"/>
        </w:rPr>
        <w:t xml:space="preserve"> 9. Рома записал пример в шестеричной системе счисления: </w:t>
      </w:r>
    </w:p>
    <w:p w14:paraId="54F2E8A6">
      <w:pPr>
        <w:spacing w:line="240" w:lineRule="auto"/>
        <w:jc w:val="center"/>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123450</w:t>
      </w:r>
      <w:r>
        <w:rPr>
          <w:rFonts w:hint="default" w:ascii="Times New Roman" w:hAnsi="Times New Roman" w:cs="Times New Roman"/>
          <w:sz w:val="22"/>
          <w:szCs w:val="22"/>
          <w:highlight w:val="none"/>
          <w:vertAlign w:val="subscript"/>
          <w:lang w:val="ru-RU"/>
        </w:rPr>
        <w:t>6</w:t>
      </w:r>
      <w:r>
        <w:rPr>
          <w:rFonts w:hint="default" w:ascii="Times New Roman" w:hAnsi="Times New Roman" w:cs="Times New Roman"/>
          <w:sz w:val="22"/>
          <w:szCs w:val="22"/>
          <w:highlight w:val="none"/>
          <w:lang w:val="ru-RU"/>
        </w:rPr>
        <w:t xml:space="preserve"> + 24035</w:t>
      </w:r>
      <w:r>
        <w:rPr>
          <w:rFonts w:hint="default" w:ascii="Times New Roman" w:hAnsi="Times New Roman" w:cs="Times New Roman"/>
          <w:sz w:val="22"/>
          <w:szCs w:val="22"/>
          <w:highlight w:val="none"/>
          <w:vertAlign w:val="subscript"/>
          <w:lang w:val="ru-RU"/>
        </w:rPr>
        <w:t>6</w:t>
      </w:r>
    </w:p>
    <w:p w14:paraId="40567D87">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Определите, какое число получится после сложения. Ответ запишите в шестеричной системе счисления. Индекс системы счисления в ответ записывать не надо.</w:t>
      </w:r>
    </w:p>
    <w:p w14:paraId="7DF9A072">
      <w:pPr>
        <w:spacing w:line="240" w:lineRule="auto"/>
        <w:rPr>
          <w:rFonts w:hint="default" w:ascii="Times New Roman" w:hAnsi="Times New Roman" w:cs="Times New Roman"/>
          <w:sz w:val="22"/>
          <w:szCs w:val="22"/>
          <w:highlight w:val="none"/>
          <w:lang w:val="ru-RU"/>
        </w:rPr>
      </w:pPr>
    </w:p>
    <w:p w14:paraId="34AD021B">
      <w:pPr>
        <w:spacing w:line="240" w:lineRule="auto"/>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10</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На псевдокоде написали программу: </w:t>
      </w:r>
    </w:p>
    <w:p w14:paraId="376B4752">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Начало </w:t>
      </w:r>
    </w:p>
    <w:p w14:paraId="01143C71">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А = 1 </w:t>
      </w:r>
    </w:p>
    <w:p w14:paraId="092FACC7">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В = 12 </w:t>
      </w:r>
    </w:p>
    <w:p w14:paraId="053F4F3C">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С = 3 </w:t>
      </w:r>
    </w:p>
    <w:p w14:paraId="090680B6">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Повторить 3 раза </w:t>
      </w:r>
    </w:p>
    <w:p w14:paraId="115583E7">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А = А+1 </w:t>
      </w:r>
    </w:p>
    <w:p w14:paraId="108F0425">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В = В – 2 </w:t>
      </w:r>
    </w:p>
    <w:p w14:paraId="710B8843">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Если (В &gt; A) то В = В – 2 </w:t>
      </w:r>
    </w:p>
    <w:p w14:paraId="4230CC1D">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С = В + 1 </w:t>
      </w:r>
    </w:p>
    <w:p w14:paraId="0B5A78C8">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Конец Повторить </w:t>
      </w:r>
    </w:p>
    <w:p w14:paraId="1E6478B3">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С = В – А </w:t>
      </w:r>
    </w:p>
    <w:p w14:paraId="71D64586">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sz w:val="22"/>
          <w:szCs w:val="22"/>
          <w:highlight w:val="none"/>
          <w:lang w:val="ru-RU"/>
        </w:rPr>
      </w:pPr>
      <w:r>
        <w:rPr>
          <w:rFonts w:hint="default" w:ascii="Times New Roman" w:hAnsi="Times New Roman" w:cs="Times New Roman"/>
          <w:i/>
          <w:iCs/>
          <w:sz w:val="22"/>
          <w:szCs w:val="22"/>
          <w:highlight w:val="none"/>
          <w:lang w:val="ru-RU"/>
        </w:rPr>
        <w:t xml:space="preserve">Конец </w:t>
      </w:r>
      <w:r>
        <w:rPr>
          <w:rFonts w:hint="default" w:ascii="Times New Roman" w:hAnsi="Times New Roman" w:cs="Times New Roman"/>
          <w:i/>
          <w:iCs/>
          <w:sz w:val="22"/>
          <w:szCs w:val="22"/>
          <w:highlight w:val="none"/>
          <w:lang w:val="ru-RU"/>
        </w:rPr>
        <w:tab/>
      </w:r>
      <w:r>
        <w:rPr>
          <w:rFonts w:hint="default" w:ascii="Times New Roman" w:hAnsi="Times New Roman" w:cs="Times New Roman"/>
          <w:sz w:val="22"/>
          <w:szCs w:val="22"/>
          <w:highlight w:val="none"/>
          <w:lang w:val="ru-RU"/>
        </w:rPr>
        <w:t xml:space="preserve"> </w:t>
      </w:r>
    </w:p>
    <w:p w14:paraId="3C53A468">
      <w:pPr>
        <w:spacing w:line="240" w:lineRule="auto"/>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Укажите, чему равно значение переменной С.</w:t>
      </w:r>
    </w:p>
    <w:p w14:paraId="72AB6278">
      <w:pPr>
        <w:spacing w:line="240" w:lineRule="auto"/>
        <w:rPr>
          <w:rFonts w:hint="default" w:ascii="Times New Roman" w:hAnsi="Times New Roman" w:cs="Times New Roman"/>
          <w:sz w:val="22"/>
          <w:szCs w:val="22"/>
          <w:highlight w:val="none"/>
          <w:lang w:val="ru-RU"/>
        </w:rPr>
      </w:pPr>
    </w:p>
    <w:p w14:paraId="2347B741">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Задание 11. Рома решил откалибровать на роботе датчик освещённости. Он поставил робота на поле и измерил показания датчика на чёрном и на белом. В результате он получил, что на чёрном датчик показывает 127, а на белом показывает 830.  Рома написал программу и занёс в неё полученные значения. </w:t>
      </w:r>
    </w:p>
    <w:p w14:paraId="5105681C">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#include stdio.h </w:t>
      </w:r>
    </w:p>
    <w:p w14:paraId="1B058CE2">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int white = 0; </w:t>
      </w:r>
    </w:p>
    <w:p w14:paraId="09B16C37">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int black = 0; </w:t>
      </w:r>
    </w:p>
    <w:p w14:paraId="22D2DF4D">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float grey = 0; // граница серого </w:t>
      </w:r>
    </w:p>
    <w:p w14:paraId="208FA89F">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void loop() { </w:t>
      </w:r>
    </w:p>
    <w:p w14:paraId="2D575210">
      <w:pPr>
        <w:spacing w:line="240" w:lineRule="auto"/>
        <w:ind w:firstLine="220" w:firstLineChars="10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white = 830; </w:t>
      </w:r>
    </w:p>
    <w:p w14:paraId="324F5A0C">
      <w:pPr>
        <w:spacing w:line="240" w:lineRule="auto"/>
        <w:ind w:firstLine="220" w:firstLineChars="10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black = 127; </w:t>
      </w:r>
    </w:p>
    <w:p w14:paraId="5353A538">
      <w:pPr>
        <w:spacing w:line="240" w:lineRule="auto"/>
        <w:ind w:firstLine="220" w:firstLineChars="10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grey = floor((black + white) / 2); </w:t>
      </w:r>
    </w:p>
    <w:p w14:paraId="2AA5E1AA">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println(gray);</w:t>
      </w:r>
    </w:p>
    <w:p w14:paraId="303C2D55">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w:t>
      </w:r>
    </w:p>
    <w:p w14:paraId="0D3E3CA9">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Укажите, какое значение границы серого будет выведено на экран. </w:t>
      </w:r>
    </w:p>
    <w:p w14:paraId="09252504">
      <w:pPr>
        <w:spacing w:line="240" w:lineRule="auto"/>
        <w:jc w:val="both"/>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Справочная информация: Функция floor(x) возвращает ближайшее целое число к числу x, но не больше, чем само число x.</w:t>
      </w:r>
    </w:p>
    <w:p w14:paraId="1D699B58">
      <w:pPr>
        <w:spacing w:line="240" w:lineRule="auto"/>
        <w:jc w:val="both"/>
        <w:rPr>
          <w:rFonts w:hint="default" w:ascii="Times New Roman" w:hAnsi="Times New Roman" w:cs="Times New Roman"/>
          <w:sz w:val="22"/>
          <w:szCs w:val="22"/>
          <w:highlight w:val="none"/>
          <w:lang w:val="ru-RU"/>
        </w:rPr>
      </w:pPr>
    </w:p>
    <w:p w14:paraId="675CDBE6">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12</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Робот проехал прямолинейный отрезок трассы за 12 секунд. За это время каждое из колёс робота повернулось на 19 оборотов. Известно, что диаметр каждого из колёс робота равен 20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14:paraId="11609AAC">
      <w:pPr>
        <w:spacing w:line="240" w:lineRule="auto"/>
        <w:jc w:val="both"/>
        <w:rPr>
          <w:rFonts w:hint="default" w:ascii="Times New Roman" w:hAnsi="Times New Roman" w:cs="Times New Roman"/>
          <w:sz w:val="22"/>
          <w:szCs w:val="22"/>
          <w:highlight w:val="none"/>
          <w:lang w:val="ru-RU"/>
        </w:rPr>
      </w:pPr>
    </w:p>
    <w:p w14:paraId="4690503C">
      <w:pPr>
        <w:spacing w:line="240" w:lineRule="auto"/>
        <w:rPr>
          <w:rFonts w:ascii="Times New Roman" w:hAnsi="Times New Roman" w:cs="Times New Roman"/>
          <w:sz w:val="22"/>
          <w:szCs w:val="22"/>
          <w:highlight w:val="none"/>
        </w:rPr>
      </w:pPr>
    </w:p>
    <w:p w14:paraId="63345903">
      <w:pPr>
        <w:keepNext w:val="0"/>
        <w:keepLines w:val="0"/>
        <w:pageBreakBefore w:val="0"/>
        <w:widowControl/>
        <w:kinsoku/>
        <w:wordWrap/>
        <w:overflowPunct/>
        <w:topLinePunct w:val="0"/>
        <w:autoSpaceDE/>
        <w:autoSpaceDN/>
        <w:bidi w:val="0"/>
        <w:adjustRightInd/>
        <w:snapToGrid/>
        <w:spacing w:before="181" w:beforeLines="50" w:line="240" w:lineRule="auto"/>
        <w:jc w:val="both"/>
        <w:textAlignment w:val="auto"/>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13</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Вдоль стены в одну линию выложили квадратные плитки. Размер каждой плитки 30 на 30 см. Всего выложили 21 плитку. Среди всех плиток есть 1 красная, остальные – белые. Красная плитка расположена так, что слева и справа от неё находится по 10 белых плиток. Робот может двигаться вперёд и назад вдоль стенки по плиткам. В начале робот находится в центре красной плитки. Переезжая в соседнюю плитку, робот останавливается в её центре. В момент старта робот ориентирован строго вправо (см. схему). </w:t>
      </w:r>
    </w:p>
    <w:p w14:paraId="0D45417C">
      <w:pPr>
        <w:keepNext w:val="0"/>
        <w:keepLines w:val="0"/>
        <w:pageBreakBefore w:val="0"/>
        <w:widowControl/>
        <w:kinsoku/>
        <w:wordWrap/>
        <w:overflowPunct/>
        <w:topLinePunct w:val="0"/>
        <w:autoSpaceDE/>
        <w:autoSpaceDN/>
        <w:bidi w:val="0"/>
        <w:adjustRightInd/>
        <w:snapToGrid/>
        <w:spacing w:before="181" w:beforeLines="50" w:line="240" w:lineRule="auto"/>
        <w:jc w:val="both"/>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Схема</w:t>
      </w:r>
      <w:r>
        <w:rPr>
          <w:rFonts w:hint="default" w:ascii="Times New Roman" w:hAnsi="Times New Roman" w:cs="Times New Roman"/>
          <w:sz w:val="22"/>
          <w:szCs w:val="22"/>
          <w:highlight w:val="none"/>
          <w:lang w:val="ru-RU"/>
        </w:rPr>
        <w:drawing>
          <wp:inline distT="0" distB="0" distL="0" distR="0">
            <wp:extent cx="2215515" cy="346710"/>
            <wp:effectExtent l="0" t="0" r="6985" b="8890"/>
            <wp:docPr id="3" name="Picture 1190"/>
            <wp:cNvGraphicFramePr/>
            <a:graphic xmlns:a="http://schemas.openxmlformats.org/drawingml/2006/main">
              <a:graphicData uri="http://schemas.openxmlformats.org/drawingml/2006/picture">
                <pic:pic xmlns:pic="http://schemas.openxmlformats.org/drawingml/2006/picture">
                  <pic:nvPicPr>
                    <pic:cNvPr id="3" name="Picture 1190"/>
                    <pic:cNvPicPr/>
                  </pic:nvPicPr>
                  <pic:blipFill>
                    <a:blip r:embed="rId9"/>
                    <a:stretch>
                      <a:fillRect/>
                    </a:stretch>
                  </pic:blipFill>
                  <pic:spPr>
                    <a:xfrm>
                      <a:off x="0" y="0"/>
                      <a:ext cx="2215515" cy="346710"/>
                    </a:xfrm>
                    <a:prstGeom prst="rect">
                      <a:avLst/>
                    </a:prstGeom>
                  </pic:spPr>
                </pic:pic>
              </a:graphicData>
            </a:graphic>
          </wp:inline>
        </w:drawing>
      </w:r>
    </w:p>
    <w:p w14:paraId="33578186">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Робот выполнил программу: </w:t>
      </w:r>
    </w:p>
    <w:p w14:paraId="15CD3390">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Начало </w:t>
      </w:r>
    </w:p>
    <w:p w14:paraId="5E6DD84B">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Повторить 3 раза </w:t>
      </w:r>
    </w:p>
    <w:p w14:paraId="75738999">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Назад на 2 плитки </w:t>
      </w:r>
    </w:p>
    <w:p w14:paraId="15E8644F">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Повторить 2 раза </w:t>
      </w:r>
    </w:p>
    <w:p w14:paraId="573D176A">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Вперёд на 2 плитки </w:t>
      </w:r>
    </w:p>
    <w:p w14:paraId="5687D7B2">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Назад на 3 плитки </w:t>
      </w:r>
    </w:p>
    <w:p w14:paraId="5A4B0356">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Конец Повторить </w:t>
      </w:r>
    </w:p>
    <w:p w14:paraId="6796DB37">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Вперёд на 5 плиток </w:t>
      </w:r>
    </w:p>
    <w:p w14:paraId="20A7EA09">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 </w:t>
      </w:r>
      <w:r>
        <w:rPr>
          <w:rFonts w:hint="default" w:ascii="Times New Roman" w:hAnsi="Times New Roman" w:cs="Times New Roman"/>
          <w:i/>
          <w:iCs/>
          <w:sz w:val="22"/>
          <w:szCs w:val="22"/>
          <w:highlight w:val="none"/>
          <w:lang w:val="ru-RU"/>
        </w:rPr>
        <w:tab/>
      </w:r>
      <w:r>
        <w:rPr>
          <w:rFonts w:hint="default" w:ascii="Times New Roman" w:hAnsi="Times New Roman" w:cs="Times New Roman"/>
          <w:i/>
          <w:iCs/>
          <w:sz w:val="22"/>
          <w:szCs w:val="22"/>
          <w:highlight w:val="none"/>
          <w:lang w:val="ru-RU"/>
        </w:rPr>
        <w:t xml:space="preserve">Конец Повторить </w:t>
      </w:r>
    </w:p>
    <w:p w14:paraId="1B36BE32">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Конец </w:t>
      </w:r>
    </w:p>
    <w:p w14:paraId="7F8AEAFF">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Определите, на какой плитке окажется робот после окончания работы программы. Укажите положение робота относительно красной плитки. Ответ дайте в виде целого числа. Если после выполнения программы робот окажется на красной плитке, то запишите 0, если робот будет правее красной плитки, то запишите номер плитки, на которой находится робот (например, 1), если робот находится левее красной плитки, то запишите номер плитки со знаком минус, (например, –1).</w:t>
      </w:r>
    </w:p>
    <w:p w14:paraId="21B731FD">
      <w:pPr>
        <w:keepNext w:val="0"/>
        <w:keepLines w:val="0"/>
        <w:pageBreakBefore w:val="0"/>
        <w:widowControl/>
        <w:kinsoku/>
        <w:wordWrap/>
        <w:overflowPunct/>
        <w:topLinePunct w:val="0"/>
        <w:autoSpaceDE/>
        <w:autoSpaceDN/>
        <w:bidi w:val="0"/>
        <w:adjustRightInd/>
        <w:snapToGrid/>
        <w:spacing w:before="181" w:beforeLines="50" w:line="240" w:lineRule="auto"/>
        <w:jc w:val="both"/>
        <w:textAlignment w:val="auto"/>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14</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Робот проехал прямолинейный отрезок трассы за 20 секунд. За это время каждое из колёс робота повернулось на 16200°. Известно, что диаметр каждого из колёс робота равен 22 см. Определите расстояние, которое проехал робот.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14:paraId="62B7D617">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15</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Робот оснащён двумя отдельно управляемыми колёсами радиусом 6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32 см. Робот совершил танковый поворот на 150° (колесо B вращается назад, колесо C вращается вперёд). Определите угол, на который повернётся ось мотора С за время поворота робота. Ответ дайте в градусах. При расчётах примите π ≈ 3,14. </w:t>
      </w:r>
    </w:p>
    <w:p w14:paraId="2DC6C5CE">
      <w:pPr>
        <w:spacing w:line="240" w:lineRule="auto"/>
        <w:jc w:val="both"/>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Справочная информация: Во время танкового поворота колёса робота проедут одно и то же расстояние, но в противоположных направлениях. Колёса будут двигаться по дугам окружности, </w:t>
      </w:r>
      <w:r>
        <w:rPr>
          <w:rFonts w:hint="default" w:ascii="Times New Roman" w:hAnsi="Times New Roman" w:cs="Times New Roman"/>
          <w:b/>
          <w:bCs/>
          <w:i/>
          <w:iCs/>
          <w:sz w:val="22"/>
          <w:szCs w:val="22"/>
          <w:highlight w:val="none"/>
          <w:lang w:val="ru-RU"/>
        </w:rPr>
        <w:t>диаметр</w:t>
      </w:r>
      <w:r>
        <w:rPr>
          <w:rFonts w:hint="default" w:ascii="Times New Roman" w:hAnsi="Times New Roman" w:cs="Times New Roman"/>
          <w:i/>
          <w:iCs/>
          <w:sz w:val="22"/>
          <w:szCs w:val="22"/>
          <w:highlight w:val="none"/>
          <w:lang w:val="ru-RU"/>
        </w:rPr>
        <w:t xml:space="preserve"> которой </w:t>
      </w:r>
      <w:r>
        <w:rPr>
          <w:rFonts w:hint="default" w:ascii="Times New Roman" w:hAnsi="Times New Roman" w:cs="Times New Roman"/>
          <w:b/>
          <w:bCs/>
          <w:i/>
          <w:iCs/>
          <w:sz w:val="22"/>
          <w:szCs w:val="22"/>
          <w:highlight w:val="none"/>
          <w:lang w:val="ru-RU"/>
        </w:rPr>
        <w:t>равен ширине колеи</w:t>
      </w:r>
      <w:r>
        <w:rPr>
          <w:rFonts w:hint="default" w:ascii="Times New Roman" w:hAnsi="Times New Roman" w:cs="Times New Roman"/>
          <w:i/>
          <w:iCs/>
          <w:sz w:val="22"/>
          <w:szCs w:val="22"/>
          <w:highlight w:val="none"/>
          <w:lang w:val="ru-RU"/>
        </w:rPr>
        <w:t>. Градусная мера дуги окружности равна углу поворота робота.</w:t>
      </w:r>
    </w:p>
    <w:p w14:paraId="15C01FBE">
      <w:pPr>
        <w:spacing w:line="240" w:lineRule="auto"/>
        <w:rPr>
          <w:rFonts w:ascii="Times New Roman" w:hAnsi="Times New Roman" w:cs="Times New Roman"/>
          <w:sz w:val="22"/>
          <w:szCs w:val="22"/>
          <w:highlight w:val="none"/>
          <w:lang w:val="ru-RU"/>
        </w:rPr>
      </w:pPr>
    </w:p>
    <w:p w14:paraId="74135208">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lang w:val="ru-RU"/>
        </w:rPr>
        <w:t>Задание</w:t>
      </w:r>
      <w:r>
        <w:rPr>
          <w:rFonts w:hint="default" w:ascii="Times New Roman" w:hAnsi="Times New Roman" w:cs="Times New Roman"/>
          <w:sz w:val="22"/>
          <w:szCs w:val="22"/>
          <w:highlight w:val="none"/>
          <w:lang w:val="ru-RU"/>
        </w:rPr>
        <w:t xml:space="preserve"> 16. Робот оснащён двумя отдельно управляемыми колёсами, радиус каждого из колёс робота равен 12 см. Левым колесом управляет мотор А, правым колесом управляет мотор В. Колёса напрямую подсоединены к моторам.  </w:t>
      </w:r>
    </w:p>
    <w:p w14:paraId="2D522142">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Робот движется прямолинейно. В начале работы программы энкодеры моторов были обнулены. Дальнейшее изменение показаний энкодера мотора А показано на графике. </w:t>
      </w:r>
    </w:p>
    <w:p w14:paraId="52696AC7">
      <w:pPr>
        <w:spacing w:line="240" w:lineRule="auto"/>
        <w:jc w:val="center"/>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drawing>
          <wp:inline distT="0" distB="0" distL="0" distR="0">
            <wp:extent cx="3612515" cy="1844040"/>
            <wp:effectExtent l="0" t="0" r="6985" b="10160"/>
            <wp:docPr id="1463" name="Picture 1463"/>
            <wp:cNvGraphicFramePr/>
            <a:graphic xmlns:a="http://schemas.openxmlformats.org/drawingml/2006/main">
              <a:graphicData uri="http://schemas.openxmlformats.org/drawingml/2006/picture">
                <pic:pic xmlns:pic="http://schemas.openxmlformats.org/drawingml/2006/picture">
                  <pic:nvPicPr>
                    <pic:cNvPr id="1463" name="Picture 1463"/>
                    <pic:cNvPicPr/>
                  </pic:nvPicPr>
                  <pic:blipFill>
                    <a:blip r:embed="rId10"/>
                    <a:stretch>
                      <a:fillRect/>
                    </a:stretch>
                  </pic:blipFill>
                  <pic:spPr>
                    <a:xfrm>
                      <a:off x="0" y="0"/>
                      <a:ext cx="3612515" cy="1844040"/>
                    </a:xfrm>
                    <a:prstGeom prst="rect">
                      <a:avLst/>
                    </a:prstGeom>
                  </pic:spPr>
                </pic:pic>
              </a:graphicData>
            </a:graphic>
          </wp:inline>
        </w:drawing>
      </w:r>
    </w:p>
    <w:p w14:paraId="6E50F559">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Определите расстояние, на которое робот переместился за 5 секунд. Ответ дайте в сантиметрах, округлив результат до целого. При расчётах примите π ≈ 3,14. Округление рекомендуется производить только при получении финального ответа.</w:t>
      </w:r>
    </w:p>
    <w:p w14:paraId="7A6EF6D4">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Задание 17. Робот оснащён двумя отдельно управляемыми колёсами диаметром 15 см. Колёса напрямую подсоединены к моторам. Левым колесом управляет мотор B, правым колесом управляет мотор C. Ширина колеи (расстояние между центрами колёс) равна 30 см. Робот совершил поворот вокруг колеса B на 150° (колесо B зафиксировано, колесо C вращается вперёд). Определите угол, на который повернётся ось мотора С за время поворота робота. Ответ дайте в градусах. </w:t>
      </w:r>
    </w:p>
    <w:p w14:paraId="452322FC">
      <w:pPr>
        <w:spacing w:line="240" w:lineRule="auto"/>
        <w:jc w:val="both"/>
        <w:rPr>
          <w:rFonts w:hint="default" w:ascii="Times New Roman" w:hAnsi="Times New Roman" w:cs="Times New Roman"/>
          <w:i/>
          <w:iCs/>
          <w:sz w:val="22"/>
          <w:szCs w:val="22"/>
          <w:highlight w:val="none"/>
          <w:lang w:val="ru-RU"/>
        </w:rPr>
      </w:pPr>
      <w:r>
        <w:rPr>
          <w:rFonts w:hint="default" w:ascii="Times New Roman" w:hAnsi="Times New Roman" w:cs="Times New Roman"/>
          <w:i/>
          <w:iCs/>
          <w:sz w:val="22"/>
          <w:szCs w:val="22"/>
          <w:highlight w:val="none"/>
          <w:lang w:val="ru-RU"/>
        </w:rPr>
        <w:t xml:space="preserve">Справочная информация: Во время поворота робота вокруг колеса В колесо С движется по дуге окружности. </w:t>
      </w:r>
      <w:r>
        <w:rPr>
          <w:rFonts w:hint="default" w:ascii="Times New Roman" w:hAnsi="Times New Roman" w:cs="Times New Roman"/>
          <w:b/>
          <w:bCs/>
          <w:i/>
          <w:iCs/>
          <w:sz w:val="22"/>
          <w:szCs w:val="22"/>
          <w:highlight w:val="none"/>
          <w:lang w:val="ru-RU"/>
        </w:rPr>
        <w:t>Радиус</w:t>
      </w:r>
      <w:r>
        <w:rPr>
          <w:rFonts w:hint="default" w:ascii="Times New Roman" w:hAnsi="Times New Roman" w:cs="Times New Roman"/>
          <w:i/>
          <w:iCs/>
          <w:sz w:val="22"/>
          <w:szCs w:val="22"/>
          <w:highlight w:val="none"/>
          <w:lang w:val="ru-RU"/>
        </w:rPr>
        <w:t xml:space="preserve"> данной окружности </w:t>
      </w:r>
      <w:r>
        <w:rPr>
          <w:rFonts w:hint="default" w:ascii="Times New Roman" w:hAnsi="Times New Roman" w:cs="Times New Roman"/>
          <w:b/>
          <w:bCs/>
          <w:i/>
          <w:iCs/>
          <w:sz w:val="22"/>
          <w:szCs w:val="22"/>
          <w:highlight w:val="none"/>
          <w:lang w:val="ru-RU"/>
        </w:rPr>
        <w:t>равен ширине колеи</w:t>
      </w:r>
      <w:r>
        <w:rPr>
          <w:rFonts w:hint="default" w:ascii="Times New Roman" w:hAnsi="Times New Roman" w:cs="Times New Roman"/>
          <w:i/>
          <w:iCs/>
          <w:sz w:val="22"/>
          <w:szCs w:val="22"/>
          <w:highlight w:val="none"/>
          <w:lang w:val="ru-RU"/>
        </w:rPr>
        <w:t>. Градусная мера дуги окружности равна углу поворота робота.</w:t>
      </w:r>
    </w:p>
    <w:p w14:paraId="3C4E6842">
      <w:pPr>
        <w:spacing w:line="240" w:lineRule="auto"/>
        <w:rPr>
          <w:rFonts w:hint="default" w:ascii="Times New Roman" w:hAnsi="Times New Roman" w:cs="Times New Roman"/>
          <w:sz w:val="22"/>
          <w:szCs w:val="22"/>
          <w:highlight w:val="none"/>
          <w:lang w:val="ru-RU"/>
        </w:rPr>
      </w:pPr>
    </w:p>
    <w:p w14:paraId="39F158F3">
      <w:pPr>
        <w:spacing w:line="240" w:lineRule="auto"/>
        <w:rPr>
          <w:rFonts w:hint="default" w:ascii="Times New Roman" w:hAnsi="Times New Roman" w:cs="Times New Roman"/>
          <w:color w:val="auto"/>
          <w:sz w:val="22"/>
          <w:szCs w:val="22"/>
          <w:highlight w:val="none"/>
          <w:lang w:val="ru-RU"/>
        </w:rPr>
      </w:pPr>
      <w:r>
        <w:rPr>
          <w:rFonts w:ascii="Times New Roman" w:hAnsi="Times New Roman" w:cs="Times New Roman"/>
          <w:color w:val="auto"/>
          <w:sz w:val="22"/>
          <w:szCs w:val="22"/>
          <w:highlight w:val="none"/>
        </w:rPr>
        <w:t xml:space="preserve">Задание </w:t>
      </w:r>
      <w:r>
        <w:rPr>
          <w:rFonts w:hint="default" w:ascii="Times New Roman" w:hAnsi="Times New Roman" w:cs="Times New Roman"/>
          <w:color w:val="auto"/>
          <w:sz w:val="22"/>
          <w:szCs w:val="22"/>
          <w:highlight w:val="none"/>
          <w:lang w:val="ru-RU"/>
        </w:rPr>
        <w:t>18</w:t>
      </w:r>
      <w:r>
        <w:rPr>
          <w:rFonts w:ascii="Times New Roman" w:hAnsi="Times New Roman" w:cs="Times New Roman"/>
          <w:color w:val="auto"/>
          <w:sz w:val="22"/>
          <w:szCs w:val="22"/>
          <w:highlight w:val="none"/>
        </w:rPr>
        <w:t>.</w:t>
      </w:r>
      <w:r>
        <w:rPr>
          <w:rFonts w:hint="default" w:ascii="Times New Roman" w:hAnsi="Times New Roman" w:cs="Times New Roman"/>
          <w:color w:val="auto"/>
          <w:sz w:val="22"/>
          <w:szCs w:val="22"/>
          <w:highlight w:val="none"/>
          <w:lang w:val="ru-RU"/>
        </w:rPr>
        <w:t xml:space="preserve"> Иван собрал следующую передачу (см. схему передачи). </w:t>
      </w:r>
    </w:p>
    <w:p w14:paraId="3DE6949C">
      <w:pPr>
        <w:spacing w:line="240" w:lineRule="auto"/>
        <w:jc w:val="center"/>
        <w:rPr>
          <w:rFonts w:hint="default" w:ascii="Times New Roman" w:hAnsi="Times New Roman" w:cs="Times New Roman"/>
          <w:color w:val="auto"/>
          <w:sz w:val="22"/>
          <w:szCs w:val="22"/>
          <w:highlight w:val="none"/>
          <w:lang w:val="ru-RU"/>
        </w:rPr>
      </w:pPr>
      <w:r>
        <w:rPr>
          <w:rFonts w:hint="default" w:ascii="Times New Roman" w:hAnsi="Times New Roman" w:cs="Times New Roman"/>
          <w:color w:val="auto"/>
          <w:sz w:val="22"/>
          <w:szCs w:val="22"/>
          <w:highlight w:val="none"/>
          <w:lang w:val="ru-RU"/>
        </w:rPr>
        <w:drawing>
          <wp:inline distT="0" distB="0" distL="0" distR="0">
            <wp:extent cx="3147060" cy="1540510"/>
            <wp:effectExtent l="0" t="0" r="2540" b="8890"/>
            <wp:docPr id="1731" name="Picture 1731"/>
            <wp:cNvGraphicFramePr/>
            <a:graphic xmlns:a="http://schemas.openxmlformats.org/drawingml/2006/main">
              <a:graphicData uri="http://schemas.openxmlformats.org/drawingml/2006/picture">
                <pic:pic xmlns:pic="http://schemas.openxmlformats.org/drawingml/2006/picture">
                  <pic:nvPicPr>
                    <pic:cNvPr id="1731" name="Picture 1731"/>
                    <pic:cNvPicPr/>
                  </pic:nvPicPr>
                  <pic:blipFill>
                    <a:blip r:embed="rId11"/>
                    <a:stretch>
                      <a:fillRect/>
                    </a:stretch>
                  </pic:blipFill>
                  <pic:spPr>
                    <a:xfrm>
                      <a:off x="0" y="0"/>
                      <a:ext cx="3147060" cy="1540510"/>
                    </a:xfrm>
                    <a:prstGeom prst="rect">
                      <a:avLst/>
                    </a:prstGeom>
                  </pic:spPr>
                </pic:pic>
              </a:graphicData>
            </a:graphic>
          </wp:inline>
        </w:drawing>
      </w:r>
    </w:p>
    <w:p w14:paraId="70694BD1">
      <w:pPr>
        <w:spacing w:line="240" w:lineRule="auto"/>
        <w:jc w:val="center"/>
        <w:rPr>
          <w:rFonts w:hint="default" w:ascii="Times New Roman" w:hAnsi="Times New Roman" w:cs="Times New Roman"/>
          <w:i/>
          <w:iCs/>
          <w:color w:val="auto"/>
          <w:sz w:val="22"/>
          <w:szCs w:val="22"/>
          <w:highlight w:val="none"/>
          <w:lang w:val="ru-RU"/>
        </w:rPr>
      </w:pPr>
      <w:r>
        <w:rPr>
          <w:rFonts w:hint="default" w:ascii="Times New Roman" w:hAnsi="Times New Roman" w:cs="Times New Roman"/>
          <w:i/>
          <w:iCs/>
          <w:color w:val="auto"/>
          <w:sz w:val="22"/>
          <w:szCs w:val="22"/>
          <w:highlight w:val="none"/>
          <w:lang w:val="ru-RU"/>
        </w:rPr>
        <w:t>Схема передачи</w:t>
      </w:r>
    </w:p>
    <w:p w14:paraId="28B3D03E">
      <w:pPr>
        <w:spacing w:line="240" w:lineRule="auto"/>
        <w:jc w:val="both"/>
        <w:rPr>
          <w:rFonts w:hint="default" w:ascii="Times New Roman" w:hAnsi="Times New Roman" w:cs="Times New Roman"/>
          <w:color w:val="auto"/>
          <w:sz w:val="22"/>
          <w:szCs w:val="22"/>
          <w:highlight w:val="none"/>
          <w:lang w:val="ru-RU"/>
        </w:rPr>
      </w:pPr>
      <w:r>
        <w:rPr>
          <w:rFonts w:hint="default" w:ascii="Times New Roman" w:hAnsi="Times New Roman" w:cs="Times New Roman"/>
          <w:color w:val="auto"/>
          <w:sz w:val="22"/>
          <w:szCs w:val="22"/>
          <w:highlight w:val="none"/>
          <w:lang w:val="ru-RU"/>
        </w:rPr>
        <w:t>При сборке передачи были использованы две шестерёнки с 8 зубьями, три шестерёнки с 24 зубьями и три шестерёнки с 40 зубьями. Ведущая ось совершает 8 оборотов в минуту. Определите, сколько оборотов за 90 секунд сделает ведомая ось.</w:t>
      </w:r>
    </w:p>
    <w:p w14:paraId="31D3E355">
      <w:pPr>
        <w:spacing w:line="240" w:lineRule="auto"/>
        <w:rPr>
          <w:rFonts w:ascii="Times New Roman" w:hAnsi="Times New Roman" w:cs="Times New Roman"/>
          <w:sz w:val="22"/>
          <w:szCs w:val="22"/>
          <w:highlight w:val="none"/>
        </w:rPr>
      </w:pPr>
    </w:p>
    <w:p w14:paraId="7191A939">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19</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Робота поставили на штрих-код, содержащий чёрные и белые линии одинаковой ширины. Робот движется с постоянной скоростью перпендикулярно линиям штрих-кода. </w:t>
      </w:r>
    </w:p>
    <w:p w14:paraId="4E869C7E">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Первые две линии контрольные: первая линия чёрная, вторая линия белая. Следующие 6 линий могут быть как чёрными, так и белыми. </w:t>
      </w:r>
    </w:p>
    <w:p w14:paraId="19CE0404">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Считанные датчиком освещённости значения записывают в таблицу (см. таблица измерений). Запись данных начата с контрольной чёрной линии, как только датчик оказывается первый раз над чёрным. На каждую линию приходится одинаковое количество измерений. В таблице представлены только измерения, сделанные роботом на линиях штрих-кода. Ширина одной линии равна 3 см. </w:t>
      </w:r>
    </w:p>
    <w:p w14:paraId="685F3977">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Известно, что в штрих-коде несколько линий одного цвета идут подряд и образуют полосу. Определите ширину самой широкой одноцветной полосы Ответ дайте в сантиметрах.</w:t>
      </w:r>
    </w:p>
    <w:p w14:paraId="06874E5E">
      <w:pPr>
        <w:spacing w:line="240" w:lineRule="auto"/>
        <w:jc w:val="both"/>
        <w:rPr>
          <w:rFonts w:hint="default" w:ascii="Times New Roman" w:hAnsi="Times New Roman" w:cs="Times New Roman"/>
          <w:sz w:val="22"/>
          <w:szCs w:val="22"/>
          <w:highlight w:val="none"/>
          <w:lang w:val="ru-RU"/>
        </w:rPr>
      </w:pPr>
    </w:p>
    <w:tbl>
      <w:tblPr>
        <w:tblStyle w:val="8"/>
        <w:tblW w:w="7250" w:type="dxa"/>
        <w:tblInd w:w="0" w:type="dxa"/>
        <w:tblLayout w:type="fixed"/>
        <w:tblCellMar>
          <w:top w:w="64" w:type="dxa"/>
          <w:left w:w="55" w:type="dxa"/>
          <w:bottom w:w="0" w:type="dxa"/>
          <w:right w:w="0" w:type="dxa"/>
        </w:tblCellMar>
      </w:tblPr>
      <w:tblGrid>
        <w:gridCol w:w="1150"/>
        <w:gridCol w:w="381"/>
        <w:gridCol w:w="381"/>
        <w:gridCol w:w="381"/>
        <w:gridCol w:w="381"/>
        <w:gridCol w:w="381"/>
        <w:gridCol w:w="381"/>
        <w:gridCol w:w="381"/>
        <w:gridCol w:w="381"/>
        <w:gridCol w:w="381"/>
        <w:gridCol w:w="381"/>
        <w:gridCol w:w="381"/>
        <w:gridCol w:w="381"/>
        <w:gridCol w:w="381"/>
        <w:gridCol w:w="381"/>
        <w:gridCol w:w="381"/>
        <w:gridCol w:w="385"/>
      </w:tblGrid>
      <w:tr w14:paraId="27FE5B07">
        <w:tblPrEx>
          <w:tblCellMar>
            <w:top w:w="64" w:type="dxa"/>
            <w:left w:w="55" w:type="dxa"/>
            <w:bottom w:w="0" w:type="dxa"/>
            <w:right w:w="0" w:type="dxa"/>
          </w:tblCellMar>
        </w:tblPrEx>
        <w:trPr>
          <w:trHeight w:val="352" w:hRule="atLeast"/>
        </w:trPr>
        <w:tc>
          <w:tcPr>
            <w:tcW w:w="1150" w:type="dxa"/>
            <w:tcBorders>
              <w:top w:val="single" w:color="000000" w:sz="4" w:space="0"/>
              <w:left w:val="single" w:color="000000" w:sz="4" w:space="0"/>
              <w:bottom w:val="single" w:color="000000" w:sz="4" w:space="0"/>
              <w:right w:val="single" w:color="000000" w:sz="4" w:space="0"/>
            </w:tcBorders>
          </w:tcPr>
          <w:p w14:paraId="7B4ED830">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Время, с</w:t>
            </w:r>
          </w:p>
        </w:tc>
        <w:tc>
          <w:tcPr>
            <w:tcW w:w="381" w:type="dxa"/>
            <w:tcBorders>
              <w:top w:val="single" w:color="000000" w:sz="4" w:space="0"/>
              <w:left w:val="single" w:color="000000" w:sz="4" w:space="0"/>
              <w:bottom w:val="single" w:color="000000" w:sz="4" w:space="0"/>
              <w:right w:val="single" w:color="000000" w:sz="4" w:space="0"/>
            </w:tcBorders>
          </w:tcPr>
          <w:p w14:paraId="3585591E">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0</w:t>
            </w:r>
          </w:p>
        </w:tc>
        <w:tc>
          <w:tcPr>
            <w:tcW w:w="381" w:type="dxa"/>
            <w:tcBorders>
              <w:top w:val="single" w:color="000000" w:sz="4" w:space="0"/>
              <w:left w:val="single" w:color="000000" w:sz="4" w:space="0"/>
              <w:bottom w:val="single" w:color="000000" w:sz="4" w:space="0"/>
              <w:right w:val="single" w:color="000000" w:sz="4" w:space="0"/>
            </w:tcBorders>
          </w:tcPr>
          <w:p w14:paraId="768682C4">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w:t>
            </w:r>
          </w:p>
        </w:tc>
        <w:tc>
          <w:tcPr>
            <w:tcW w:w="381" w:type="dxa"/>
            <w:tcBorders>
              <w:top w:val="single" w:color="000000" w:sz="4" w:space="0"/>
              <w:left w:val="single" w:color="000000" w:sz="4" w:space="0"/>
              <w:bottom w:val="single" w:color="000000" w:sz="4" w:space="0"/>
              <w:right w:val="single" w:color="000000" w:sz="4" w:space="0"/>
            </w:tcBorders>
          </w:tcPr>
          <w:p w14:paraId="4BAD6E33">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2</w:t>
            </w:r>
          </w:p>
        </w:tc>
        <w:tc>
          <w:tcPr>
            <w:tcW w:w="381" w:type="dxa"/>
            <w:tcBorders>
              <w:top w:val="single" w:color="000000" w:sz="4" w:space="0"/>
              <w:left w:val="single" w:color="000000" w:sz="4" w:space="0"/>
              <w:bottom w:val="single" w:color="000000" w:sz="4" w:space="0"/>
              <w:right w:val="single" w:color="000000" w:sz="4" w:space="0"/>
            </w:tcBorders>
          </w:tcPr>
          <w:p w14:paraId="20F2C8E6">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3</w:t>
            </w:r>
          </w:p>
        </w:tc>
        <w:tc>
          <w:tcPr>
            <w:tcW w:w="381" w:type="dxa"/>
            <w:tcBorders>
              <w:top w:val="single" w:color="000000" w:sz="4" w:space="0"/>
              <w:left w:val="single" w:color="000000" w:sz="4" w:space="0"/>
              <w:bottom w:val="single" w:color="000000" w:sz="4" w:space="0"/>
              <w:right w:val="single" w:color="000000" w:sz="4" w:space="0"/>
            </w:tcBorders>
          </w:tcPr>
          <w:p w14:paraId="2A11A846">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4</w:t>
            </w:r>
          </w:p>
        </w:tc>
        <w:tc>
          <w:tcPr>
            <w:tcW w:w="381" w:type="dxa"/>
            <w:tcBorders>
              <w:top w:val="single" w:color="000000" w:sz="4" w:space="0"/>
              <w:left w:val="single" w:color="000000" w:sz="4" w:space="0"/>
              <w:bottom w:val="single" w:color="000000" w:sz="4" w:space="0"/>
              <w:right w:val="single" w:color="000000" w:sz="4" w:space="0"/>
            </w:tcBorders>
          </w:tcPr>
          <w:p w14:paraId="4B78D68D">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5</w:t>
            </w:r>
          </w:p>
        </w:tc>
        <w:tc>
          <w:tcPr>
            <w:tcW w:w="381" w:type="dxa"/>
            <w:tcBorders>
              <w:top w:val="single" w:color="000000" w:sz="4" w:space="0"/>
              <w:left w:val="single" w:color="000000" w:sz="4" w:space="0"/>
              <w:bottom w:val="single" w:color="000000" w:sz="4" w:space="0"/>
              <w:right w:val="single" w:color="000000" w:sz="4" w:space="0"/>
            </w:tcBorders>
          </w:tcPr>
          <w:p w14:paraId="4EED524B">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6</w:t>
            </w:r>
          </w:p>
        </w:tc>
        <w:tc>
          <w:tcPr>
            <w:tcW w:w="381" w:type="dxa"/>
            <w:tcBorders>
              <w:top w:val="single" w:color="000000" w:sz="4" w:space="0"/>
              <w:left w:val="single" w:color="000000" w:sz="4" w:space="0"/>
              <w:bottom w:val="single" w:color="000000" w:sz="4" w:space="0"/>
              <w:right w:val="single" w:color="000000" w:sz="4" w:space="0"/>
            </w:tcBorders>
          </w:tcPr>
          <w:p w14:paraId="7AD6E7B5">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7</w:t>
            </w:r>
          </w:p>
        </w:tc>
        <w:tc>
          <w:tcPr>
            <w:tcW w:w="381" w:type="dxa"/>
            <w:tcBorders>
              <w:top w:val="single" w:color="000000" w:sz="4" w:space="0"/>
              <w:left w:val="single" w:color="000000" w:sz="4" w:space="0"/>
              <w:bottom w:val="single" w:color="000000" w:sz="4" w:space="0"/>
              <w:right w:val="single" w:color="000000" w:sz="4" w:space="0"/>
            </w:tcBorders>
          </w:tcPr>
          <w:p w14:paraId="2117DA75">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8</w:t>
            </w:r>
          </w:p>
        </w:tc>
        <w:tc>
          <w:tcPr>
            <w:tcW w:w="381" w:type="dxa"/>
            <w:tcBorders>
              <w:top w:val="single" w:color="000000" w:sz="4" w:space="0"/>
              <w:left w:val="single" w:color="000000" w:sz="4" w:space="0"/>
              <w:bottom w:val="single" w:color="000000" w:sz="4" w:space="0"/>
              <w:right w:val="single" w:color="000000" w:sz="4" w:space="0"/>
            </w:tcBorders>
          </w:tcPr>
          <w:p w14:paraId="0057336A">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9</w:t>
            </w:r>
          </w:p>
        </w:tc>
        <w:tc>
          <w:tcPr>
            <w:tcW w:w="381" w:type="dxa"/>
            <w:tcBorders>
              <w:top w:val="single" w:color="000000" w:sz="4" w:space="0"/>
              <w:left w:val="single" w:color="000000" w:sz="4" w:space="0"/>
              <w:bottom w:val="single" w:color="000000" w:sz="4" w:space="0"/>
              <w:right w:val="single" w:color="000000" w:sz="4" w:space="0"/>
            </w:tcBorders>
          </w:tcPr>
          <w:p w14:paraId="3F9B3B52">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10</w:t>
            </w:r>
          </w:p>
        </w:tc>
        <w:tc>
          <w:tcPr>
            <w:tcW w:w="381" w:type="dxa"/>
            <w:tcBorders>
              <w:top w:val="single" w:color="000000" w:sz="4" w:space="0"/>
              <w:left w:val="single" w:color="000000" w:sz="4" w:space="0"/>
              <w:bottom w:val="single" w:color="000000" w:sz="4" w:space="0"/>
              <w:right w:val="single" w:color="000000" w:sz="4" w:space="0"/>
            </w:tcBorders>
          </w:tcPr>
          <w:p w14:paraId="3AE575BD">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11</w:t>
            </w:r>
          </w:p>
        </w:tc>
        <w:tc>
          <w:tcPr>
            <w:tcW w:w="381" w:type="dxa"/>
            <w:tcBorders>
              <w:top w:val="single" w:color="000000" w:sz="4" w:space="0"/>
              <w:left w:val="single" w:color="000000" w:sz="4" w:space="0"/>
              <w:bottom w:val="single" w:color="000000" w:sz="4" w:space="0"/>
              <w:right w:val="single" w:color="000000" w:sz="4" w:space="0"/>
            </w:tcBorders>
          </w:tcPr>
          <w:p w14:paraId="64CF223A">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12</w:t>
            </w:r>
          </w:p>
        </w:tc>
        <w:tc>
          <w:tcPr>
            <w:tcW w:w="381" w:type="dxa"/>
            <w:tcBorders>
              <w:top w:val="single" w:color="000000" w:sz="4" w:space="0"/>
              <w:left w:val="single" w:color="000000" w:sz="4" w:space="0"/>
              <w:bottom w:val="single" w:color="000000" w:sz="4" w:space="0"/>
              <w:right w:val="single" w:color="000000" w:sz="4" w:space="0"/>
            </w:tcBorders>
          </w:tcPr>
          <w:p w14:paraId="122EA4DF">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13</w:t>
            </w:r>
          </w:p>
        </w:tc>
        <w:tc>
          <w:tcPr>
            <w:tcW w:w="381" w:type="dxa"/>
            <w:tcBorders>
              <w:top w:val="single" w:color="000000" w:sz="4" w:space="0"/>
              <w:left w:val="single" w:color="000000" w:sz="4" w:space="0"/>
              <w:bottom w:val="single" w:color="000000" w:sz="4" w:space="0"/>
              <w:right w:val="single" w:color="000000" w:sz="4" w:space="0"/>
            </w:tcBorders>
          </w:tcPr>
          <w:p w14:paraId="33B0D893">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14</w:t>
            </w:r>
          </w:p>
        </w:tc>
        <w:tc>
          <w:tcPr>
            <w:tcW w:w="385" w:type="dxa"/>
            <w:tcBorders>
              <w:top w:val="single" w:color="000000" w:sz="4" w:space="0"/>
              <w:left w:val="single" w:color="000000" w:sz="4" w:space="0"/>
              <w:bottom w:val="single" w:color="000000" w:sz="4" w:space="0"/>
              <w:right w:val="single" w:color="000000" w:sz="4" w:space="0"/>
            </w:tcBorders>
          </w:tcPr>
          <w:p w14:paraId="0DEC207A">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center"/>
              <w:textAlignment w:val="auto"/>
              <w:rPr>
                <w:rFonts w:hint="default" w:ascii="Times New Roman" w:hAnsi="Times New Roman" w:cs="Times New Roman"/>
                <w:sz w:val="22"/>
                <w:szCs w:val="22"/>
              </w:rPr>
            </w:pPr>
            <w:r>
              <w:rPr>
                <w:rFonts w:hint="default" w:ascii="Times New Roman" w:hAnsi="Times New Roman" w:cs="Times New Roman"/>
                <w:sz w:val="22"/>
                <w:szCs w:val="22"/>
              </w:rPr>
              <w:t>15</w:t>
            </w:r>
          </w:p>
        </w:tc>
      </w:tr>
      <w:tr w14:paraId="47351350">
        <w:tblPrEx>
          <w:tblCellMar>
            <w:top w:w="64" w:type="dxa"/>
            <w:left w:w="55" w:type="dxa"/>
            <w:bottom w:w="0" w:type="dxa"/>
            <w:right w:w="0" w:type="dxa"/>
          </w:tblCellMar>
        </w:tblPrEx>
        <w:trPr>
          <w:trHeight w:val="506" w:hRule="atLeast"/>
        </w:trPr>
        <w:tc>
          <w:tcPr>
            <w:tcW w:w="1150" w:type="dxa"/>
            <w:tcBorders>
              <w:top w:val="single" w:color="000000" w:sz="4" w:space="0"/>
              <w:left w:val="single" w:color="000000" w:sz="4" w:space="0"/>
              <w:bottom w:val="single" w:color="000000" w:sz="4" w:space="0"/>
              <w:right w:val="single" w:color="000000" w:sz="4" w:space="0"/>
            </w:tcBorders>
          </w:tcPr>
          <w:p w14:paraId="059C64A6">
            <w:pPr>
              <w:keepNext w:val="0"/>
              <w:keepLines w:val="0"/>
              <w:pageBreakBefore w:val="0"/>
              <w:widowControl/>
              <w:kinsoku/>
              <w:wordWrap/>
              <w:overflowPunct/>
              <w:topLinePunct w:val="0"/>
              <w:autoSpaceDE/>
              <w:autoSpaceDN/>
              <w:bidi w:val="0"/>
              <w:adjustRightInd/>
              <w:snapToGrid/>
              <w:spacing w:after="0" w:line="260" w:lineRule="auto"/>
              <w:ind w:left="-40" w:leftChars="-20" w:right="-40" w:rightChars="-20" w:firstLine="0"/>
              <w:jc w:val="left"/>
              <w:textAlignment w:val="auto"/>
              <w:rPr>
                <w:rFonts w:hint="default" w:ascii="Times New Roman" w:hAnsi="Times New Roman" w:cs="Times New Roman"/>
                <w:sz w:val="22"/>
                <w:szCs w:val="22"/>
              </w:rPr>
            </w:pPr>
            <w:r>
              <w:rPr>
                <w:rFonts w:hint="default" w:ascii="Times New Roman" w:hAnsi="Times New Roman" w:cs="Times New Roman"/>
                <w:sz w:val="22"/>
                <w:szCs w:val="22"/>
              </w:rPr>
              <w:t>Показание датчика</w:t>
            </w:r>
          </w:p>
        </w:tc>
        <w:tc>
          <w:tcPr>
            <w:tcW w:w="381" w:type="dxa"/>
            <w:tcBorders>
              <w:top w:val="single" w:color="000000" w:sz="4" w:space="0"/>
              <w:left w:val="single" w:color="000000" w:sz="4" w:space="0"/>
              <w:bottom w:val="single" w:color="000000" w:sz="4" w:space="0"/>
              <w:right w:val="single" w:color="000000" w:sz="4" w:space="0"/>
            </w:tcBorders>
            <w:vAlign w:val="top"/>
          </w:tcPr>
          <w:p w14:paraId="275D60C9">
            <w:pPr>
              <w:spacing w:after="0" w:line="259" w:lineRule="auto"/>
              <w:ind w:left="98" w:leftChars="0" w:right="0" w:rightChars="0" w:firstLine="0" w:firstLineChars="0"/>
              <w:jc w:val="left"/>
              <w:rPr>
                <w:rFonts w:hint="default" w:ascii="Times New Roman" w:hAnsi="Times New Roman" w:cs="Times New Roman"/>
                <w:sz w:val="22"/>
                <w:szCs w:val="22"/>
              </w:rPr>
            </w:pPr>
            <w:r>
              <w:rPr>
                <w:rFonts w:hint="default" w:ascii="Times New Roman" w:hAnsi="Times New Roman" w:cs="Times New Roman"/>
                <w:sz w:val="22"/>
                <w:szCs w:val="22"/>
              </w:rPr>
              <w:t xml:space="preserve">13 </w:t>
            </w:r>
          </w:p>
        </w:tc>
        <w:tc>
          <w:tcPr>
            <w:tcW w:w="381" w:type="dxa"/>
            <w:tcBorders>
              <w:top w:val="single" w:color="000000" w:sz="4" w:space="0"/>
              <w:left w:val="single" w:color="000000" w:sz="4" w:space="0"/>
              <w:bottom w:val="single" w:color="000000" w:sz="4" w:space="0"/>
              <w:right w:val="single" w:color="000000" w:sz="4" w:space="0"/>
            </w:tcBorders>
            <w:vAlign w:val="top"/>
          </w:tcPr>
          <w:p w14:paraId="5FF28A6F">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15 </w:t>
            </w:r>
          </w:p>
        </w:tc>
        <w:tc>
          <w:tcPr>
            <w:tcW w:w="381" w:type="dxa"/>
            <w:tcBorders>
              <w:top w:val="single" w:color="000000" w:sz="4" w:space="0"/>
              <w:left w:val="single" w:color="000000" w:sz="4" w:space="0"/>
              <w:bottom w:val="single" w:color="000000" w:sz="4" w:space="0"/>
              <w:right w:val="single" w:color="000000" w:sz="4" w:space="0"/>
            </w:tcBorders>
            <w:vAlign w:val="top"/>
          </w:tcPr>
          <w:p w14:paraId="1D3C3352">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87 </w:t>
            </w:r>
          </w:p>
        </w:tc>
        <w:tc>
          <w:tcPr>
            <w:tcW w:w="381" w:type="dxa"/>
            <w:tcBorders>
              <w:top w:val="single" w:color="000000" w:sz="4" w:space="0"/>
              <w:left w:val="single" w:color="000000" w:sz="4" w:space="0"/>
              <w:bottom w:val="single" w:color="000000" w:sz="4" w:space="0"/>
              <w:right w:val="single" w:color="000000" w:sz="4" w:space="0"/>
            </w:tcBorders>
            <w:vAlign w:val="top"/>
          </w:tcPr>
          <w:p w14:paraId="056D454D">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90 </w:t>
            </w:r>
          </w:p>
        </w:tc>
        <w:tc>
          <w:tcPr>
            <w:tcW w:w="381" w:type="dxa"/>
            <w:tcBorders>
              <w:top w:val="single" w:color="000000" w:sz="4" w:space="0"/>
              <w:left w:val="single" w:color="000000" w:sz="4" w:space="0"/>
              <w:bottom w:val="single" w:color="000000" w:sz="4" w:space="0"/>
              <w:right w:val="single" w:color="000000" w:sz="4" w:space="0"/>
            </w:tcBorders>
            <w:vAlign w:val="top"/>
          </w:tcPr>
          <w:p w14:paraId="039429AD">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91 </w:t>
            </w:r>
          </w:p>
        </w:tc>
        <w:tc>
          <w:tcPr>
            <w:tcW w:w="381" w:type="dxa"/>
            <w:tcBorders>
              <w:top w:val="single" w:color="000000" w:sz="4" w:space="0"/>
              <w:left w:val="single" w:color="000000" w:sz="4" w:space="0"/>
              <w:bottom w:val="single" w:color="000000" w:sz="4" w:space="0"/>
              <w:right w:val="single" w:color="000000" w:sz="4" w:space="0"/>
            </w:tcBorders>
            <w:vAlign w:val="top"/>
          </w:tcPr>
          <w:p w14:paraId="51987990">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86 </w:t>
            </w:r>
          </w:p>
        </w:tc>
        <w:tc>
          <w:tcPr>
            <w:tcW w:w="381" w:type="dxa"/>
            <w:tcBorders>
              <w:top w:val="single" w:color="000000" w:sz="4" w:space="0"/>
              <w:left w:val="single" w:color="000000" w:sz="4" w:space="0"/>
              <w:bottom w:val="single" w:color="000000" w:sz="4" w:space="0"/>
              <w:right w:val="single" w:color="000000" w:sz="4" w:space="0"/>
            </w:tcBorders>
            <w:vAlign w:val="top"/>
          </w:tcPr>
          <w:p w14:paraId="678A14AB">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16 </w:t>
            </w:r>
          </w:p>
        </w:tc>
        <w:tc>
          <w:tcPr>
            <w:tcW w:w="381" w:type="dxa"/>
            <w:tcBorders>
              <w:top w:val="single" w:color="000000" w:sz="4" w:space="0"/>
              <w:left w:val="single" w:color="000000" w:sz="4" w:space="0"/>
              <w:bottom w:val="single" w:color="000000" w:sz="4" w:space="0"/>
              <w:right w:val="single" w:color="000000" w:sz="4" w:space="0"/>
            </w:tcBorders>
            <w:vAlign w:val="top"/>
          </w:tcPr>
          <w:p w14:paraId="43EA022F">
            <w:pPr>
              <w:spacing w:after="0" w:line="259" w:lineRule="auto"/>
              <w:ind w:left="48"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14 </w:t>
            </w:r>
          </w:p>
        </w:tc>
        <w:tc>
          <w:tcPr>
            <w:tcW w:w="381" w:type="dxa"/>
            <w:tcBorders>
              <w:top w:val="single" w:color="000000" w:sz="4" w:space="0"/>
              <w:left w:val="single" w:color="000000" w:sz="4" w:space="0"/>
              <w:bottom w:val="single" w:color="000000" w:sz="4" w:space="0"/>
              <w:right w:val="single" w:color="000000" w:sz="4" w:space="0"/>
            </w:tcBorders>
            <w:vAlign w:val="top"/>
          </w:tcPr>
          <w:p w14:paraId="329AD97A">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13 </w:t>
            </w:r>
          </w:p>
        </w:tc>
        <w:tc>
          <w:tcPr>
            <w:tcW w:w="381" w:type="dxa"/>
            <w:tcBorders>
              <w:top w:val="single" w:color="000000" w:sz="4" w:space="0"/>
              <w:left w:val="single" w:color="000000" w:sz="4" w:space="0"/>
              <w:bottom w:val="single" w:color="000000" w:sz="4" w:space="0"/>
              <w:right w:val="single" w:color="000000" w:sz="4" w:space="0"/>
            </w:tcBorders>
            <w:vAlign w:val="top"/>
          </w:tcPr>
          <w:p w14:paraId="60AA2878">
            <w:pPr>
              <w:spacing w:after="0" w:line="259" w:lineRule="auto"/>
              <w:ind w:left="46"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15 </w:t>
            </w:r>
          </w:p>
        </w:tc>
        <w:tc>
          <w:tcPr>
            <w:tcW w:w="381" w:type="dxa"/>
            <w:tcBorders>
              <w:top w:val="single" w:color="000000" w:sz="4" w:space="0"/>
              <w:left w:val="single" w:color="000000" w:sz="4" w:space="0"/>
              <w:bottom w:val="single" w:color="000000" w:sz="4" w:space="0"/>
              <w:right w:val="single" w:color="000000" w:sz="4" w:space="0"/>
            </w:tcBorders>
            <w:vAlign w:val="top"/>
          </w:tcPr>
          <w:p w14:paraId="26F87687">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85 </w:t>
            </w:r>
          </w:p>
        </w:tc>
        <w:tc>
          <w:tcPr>
            <w:tcW w:w="381" w:type="dxa"/>
            <w:tcBorders>
              <w:top w:val="single" w:color="000000" w:sz="4" w:space="0"/>
              <w:left w:val="single" w:color="000000" w:sz="4" w:space="0"/>
              <w:bottom w:val="single" w:color="000000" w:sz="4" w:space="0"/>
              <w:right w:val="single" w:color="000000" w:sz="4" w:space="0"/>
            </w:tcBorders>
            <w:vAlign w:val="top"/>
          </w:tcPr>
          <w:p w14:paraId="74296A4E">
            <w:pPr>
              <w:spacing w:after="0" w:line="259" w:lineRule="auto"/>
              <w:ind w:left="48"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88 </w:t>
            </w:r>
          </w:p>
        </w:tc>
        <w:tc>
          <w:tcPr>
            <w:tcW w:w="381" w:type="dxa"/>
            <w:tcBorders>
              <w:top w:val="single" w:color="000000" w:sz="4" w:space="0"/>
              <w:left w:val="single" w:color="000000" w:sz="4" w:space="0"/>
              <w:bottom w:val="single" w:color="000000" w:sz="4" w:space="0"/>
              <w:right w:val="single" w:color="000000" w:sz="4" w:space="0"/>
            </w:tcBorders>
            <w:vAlign w:val="top"/>
          </w:tcPr>
          <w:p w14:paraId="580D9723">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90 </w:t>
            </w:r>
          </w:p>
        </w:tc>
        <w:tc>
          <w:tcPr>
            <w:tcW w:w="381" w:type="dxa"/>
            <w:tcBorders>
              <w:top w:val="single" w:color="000000" w:sz="4" w:space="0"/>
              <w:left w:val="single" w:color="000000" w:sz="4" w:space="0"/>
              <w:bottom w:val="single" w:color="000000" w:sz="4" w:space="0"/>
              <w:right w:val="single" w:color="000000" w:sz="4" w:space="0"/>
            </w:tcBorders>
            <w:vAlign w:val="top"/>
          </w:tcPr>
          <w:p w14:paraId="517D42AF">
            <w:pPr>
              <w:spacing w:after="0" w:line="259" w:lineRule="auto"/>
              <w:ind w:left="48"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92 </w:t>
            </w:r>
          </w:p>
        </w:tc>
        <w:tc>
          <w:tcPr>
            <w:tcW w:w="381" w:type="dxa"/>
            <w:tcBorders>
              <w:top w:val="single" w:color="000000" w:sz="4" w:space="0"/>
              <w:left w:val="single" w:color="000000" w:sz="4" w:space="0"/>
              <w:bottom w:val="single" w:color="000000" w:sz="4" w:space="0"/>
              <w:right w:val="single" w:color="000000" w:sz="4" w:space="0"/>
            </w:tcBorders>
            <w:vAlign w:val="top"/>
          </w:tcPr>
          <w:p w14:paraId="60181FFF">
            <w:pPr>
              <w:spacing w:after="0" w:line="259" w:lineRule="auto"/>
              <w:ind w:left="50"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89 </w:t>
            </w:r>
          </w:p>
        </w:tc>
        <w:tc>
          <w:tcPr>
            <w:tcW w:w="385" w:type="dxa"/>
            <w:tcBorders>
              <w:top w:val="single" w:color="000000" w:sz="4" w:space="0"/>
              <w:left w:val="single" w:color="000000" w:sz="4" w:space="0"/>
              <w:bottom w:val="single" w:color="000000" w:sz="4" w:space="0"/>
              <w:right w:val="single" w:color="000000" w:sz="4" w:space="0"/>
            </w:tcBorders>
            <w:vAlign w:val="top"/>
          </w:tcPr>
          <w:p w14:paraId="0D45557E">
            <w:pPr>
              <w:spacing w:after="0" w:line="259" w:lineRule="auto"/>
              <w:ind w:left="55" w:leftChars="0" w:right="0" w:rightChars="0" w:firstLine="0" w:firstLineChars="0"/>
              <w:rPr>
                <w:rFonts w:hint="default" w:ascii="Times New Roman" w:hAnsi="Times New Roman" w:cs="Times New Roman"/>
                <w:sz w:val="22"/>
                <w:szCs w:val="22"/>
              </w:rPr>
            </w:pPr>
            <w:r>
              <w:rPr>
                <w:rFonts w:hint="default" w:ascii="Times New Roman" w:hAnsi="Times New Roman" w:cs="Times New Roman"/>
                <w:sz w:val="22"/>
                <w:szCs w:val="22"/>
              </w:rPr>
              <w:t xml:space="preserve">87 </w:t>
            </w:r>
          </w:p>
        </w:tc>
      </w:tr>
    </w:tbl>
    <w:p w14:paraId="411F8AD9">
      <w:pPr>
        <w:spacing w:line="360" w:lineRule="auto"/>
        <w:jc w:val="center"/>
        <w:rPr>
          <w:rFonts w:hint="default" w:ascii="Times New Roman" w:hAnsi="Times New Roman" w:cs="Times New Roman"/>
          <w:sz w:val="22"/>
          <w:szCs w:val="22"/>
          <w:lang w:val="ru-RU"/>
        </w:rPr>
      </w:pPr>
      <w:r>
        <w:rPr>
          <w:rFonts w:hint="default" w:ascii="Times New Roman" w:hAnsi="Times New Roman" w:cs="Times New Roman"/>
          <w:i/>
          <w:iCs/>
          <w:sz w:val="22"/>
          <w:szCs w:val="22"/>
          <w:lang w:val="ru-RU"/>
        </w:rPr>
        <w:t>Таблица измерений</w:t>
      </w:r>
    </w:p>
    <w:p w14:paraId="0EDE272E">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20</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Робот оснащён двумя отдельно управляемыми колёсами. Левым колесом управляет мотор А, правым колесом управляет мотор В. Колёса напрямую подсоедин</w:t>
      </w:r>
      <w:bookmarkStart w:id="0" w:name="_GoBack"/>
      <w:bookmarkEnd w:id="0"/>
      <w:r>
        <w:rPr>
          <w:rFonts w:hint="default" w:ascii="Times New Roman" w:hAnsi="Times New Roman" w:cs="Times New Roman"/>
          <w:sz w:val="22"/>
          <w:szCs w:val="22"/>
          <w:highlight w:val="none"/>
          <w:lang w:val="ru-RU"/>
        </w:rPr>
        <w:t xml:space="preserve">ены к моторам. Диаметр каждого из колёс равен 20 см. </w:t>
      </w:r>
    </w:p>
    <w:p w14:paraId="2F0AFD67">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Ширина колеи робота (расстояние между центрами колёс) равна 40 см. </w:t>
      </w:r>
      <w:r>
        <w:rPr>
          <w:rFonts w:hint="default" w:ascii="Times New Roman" w:hAnsi="Times New Roman" w:cs="Times New Roman"/>
          <w:b/>
          <w:bCs/>
          <w:sz w:val="22"/>
          <w:szCs w:val="22"/>
          <w:highlight w:val="none"/>
          <w:lang w:val="ru-RU"/>
        </w:rPr>
        <w:t>Посередине между колёс закреплён маркер.</w:t>
      </w:r>
      <w:r>
        <w:rPr>
          <w:rFonts w:hint="default" w:ascii="Times New Roman" w:hAnsi="Times New Roman" w:cs="Times New Roman"/>
          <w:sz w:val="22"/>
          <w:szCs w:val="22"/>
          <w:highlight w:val="none"/>
          <w:lang w:val="ru-RU"/>
        </w:rPr>
        <w:t xml:space="preserve">  </w:t>
      </w:r>
    </w:p>
    <w:p w14:paraId="3420EE78">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Мотор А зафиксирован, мотор В повернулся на 720°. Определите, какую из предложенных линий нарисовал при этом робот. На рисунках размеры даны в сантиметрах. </w:t>
      </w:r>
    </w:p>
    <w:p w14:paraId="6B232FB3">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ab/>
      </w:r>
      <w:r>
        <w:rPr>
          <w:rFonts w:hint="default" w:ascii="Times New Roman" w:hAnsi="Times New Roman" w:cs="Times New Roman"/>
          <w:sz w:val="22"/>
          <w:szCs w:val="22"/>
          <w:highlight w:val="none"/>
          <w:lang w:val="ru-RU"/>
        </w:rPr>
        <mc:AlternateContent>
          <mc:Choice Requires="wpg">
            <w:drawing>
              <wp:inline distT="0" distB="0" distL="0" distR="0">
                <wp:extent cx="3652520" cy="1715135"/>
                <wp:effectExtent l="0" t="0" r="5080" b="12065"/>
                <wp:docPr id="4" name="Group 18219"/>
                <wp:cNvGraphicFramePr/>
                <a:graphic xmlns:a="http://schemas.openxmlformats.org/drawingml/2006/main">
                  <a:graphicData uri="http://schemas.microsoft.com/office/word/2010/wordprocessingGroup">
                    <wpg:wgp>
                      <wpg:cNvGrpSpPr/>
                      <wpg:grpSpPr>
                        <a:xfrm>
                          <a:off x="0" y="0"/>
                          <a:ext cx="3652520" cy="1715135"/>
                          <a:chOff x="0" y="0"/>
                          <a:chExt cx="5806440" cy="3244596"/>
                        </a:xfrm>
                      </wpg:grpSpPr>
                      <wps:wsp>
                        <wps:cNvPr id="2362" name="Rectangle 2362"/>
                        <wps:cNvSpPr/>
                        <wps:spPr>
                          <a:xfrm>
                            <a:off x="1337183" y="804550"/>
                            <a:ext cx="59287" cy="262525"/>
                          </a:xfrm>
                          <a:prstGeom prst="rect">
                            <a:avLst/>
                          </a:prstGeom>
                          <a:ln>
                            <a:noFill/>
                          </a:ln>
                        </wps:spPr>
                        <wps:txbx>
                          <w:txbxContent>
                            <w:p w14:paraId="3BFE1CF5">
                              <w:pPr>
                                <w:spacing w:after="160" w:line="259" w:lineRule="auto"/>
                                <w:ind w:left="0" w:right="0" w:firstLine="0"/>
                                <w:jc w:val="left"/>
                              </w:pPr>
                              <w:r>
                                <w:t xml:space="preserve"> </w:t>
                              </w:r>
                            </w:p>
                          </w:txbxContent>
                        </wps:txbx>
                        <wps:bodyPr horzOverflow="overflow" vert="horz" lIns="0" tIns="0" rIns="0" bIns="0" rtlCol="0">
                          <a:noAutofit/>
                        </wps:bodyPr>
                      </wps:wsp>
                      <wps:wsp>
                        <wps:cNvPr id="2363" name="Rectangle 2363"/>
                        <wps:cNvSpPr/>
                        <wps:spPr>
                          <a:xfrm>
                            <a:off x="3076321" y="1155069"/>
                            <a:ext cx="59288" cy="262525"/>
                          </a:xfrm>
                          <a:prstGeom prst="rect">
                            <a:avLst/>
                          </a:prstGeom>
                          <a:ln>
                            <a:noFill/>
                          </a:ln>
                        </wps:spPr>
                        <wps:txbx>
                          <w:txbxContent>
                            <w:p w14:paraId="7A9F3044">
                              <w:pPr>
                                <w:spacing w:after="160" w:line="259" w:lineRule="auto"/>
                                <w:ind w:left="0" w:right="0" w:firstLine="0"/>
                                <w:jc w:val="left"/>
                              </w:pPr>
                              <w:r>
                                <w:t xml:space="preserve"> </w:t>
                              </w:r>
                            </w:p>
                          </w:txbxContent>
                        </wps:txbx>
                        <wps:bodyPr horzOverflow="overflow" vert="horz" lIns="0" tIns="0" rIns="0" bIns="0" rtlCol="0">
                          <a:noAutofit/>
                        </wps:bodyPr>
                      </wps:wsp>
                      <wps:wsp>
                        <wps:cNvPr id="2365" name="Rectangle 2365"/>
                        <wps:cNvSpPr/>
                        <wps:spPr>
                          <a:xfrm>
                            <a:off x="1340231" y="2616967"/>
                            <a:ext cx="59287" cy="262525"/>
                          </a:xfrm>
                          <a:prstGeom prst="rect">
                            <a:avLst/>
                          </a:prstGeom>
                          <a:ln>
                            <a:noFill/>
                          </a:ln>
                        </wps:spPr>
                        <wps:txbx>
                          <w:txbxContent>
                            <w:p w14:paraId="3CD9D1F6">
                              <w:pPr>
                                <w:spacing w:after="160" w:line="259" w:lineRule="auto"/>
                                <w:ind w:left="0" w:right="0" w:firstLine="0"/>
                                <w:jc w:val="left"/>
                              </w:pPr>
                              <w:r>
                                <w:t xml:space="preserve"> </w:t>
                              </w:r>
                            </w:p>
                          </w:txbxContent>
                        </wps:txbx>
                        <wps:bodyPr horzOverflow="overflow" vert="horz" lIns="0" tIns="0" rIns="0" bIns="0" rtlCol="0">
                          <a:noAutofit/>
                        </wps:bodyPr>
                      </wps:wsp>
                      <wps:wsp>
                        <wps:cNvPr id="18213" name="Rectangle 18213"/>
                        <wps:cNvSpPr/>
                        <wps:spPr>
                          <a:xfrm>
                            <a:off x="618998" y="2781559"/>
                            <a:ext cx="135134" cy="262525"/>
                          </a:xfrm>
                          <a:prstGeom prst="rect">
                            <a:avLst/>
                          </a:prstGeom>
                          <a:ln>
                            <a:noFill/>
                          </a:ln>
                        </wps:spPr>
                        <wps:txbx>
                          <w:txbxContent>
                            <w:p w14:paraId="03AA5E3D">
                              <w:pPr>
                                <w:spacing w:after="160" w:line="259" w:lineRule="auto"/>
                                <w:ind w:left="0" w:right="0" w:firstLine="0"/>
                                <w:jc w:val="left"/>
                              </w:pPr>
                              <w:r>
                                <w:rPr>
                                  <w:b/>
                                  <w:u w:val="single" w:color="000000"/>
                                </w:rPr>
                                <w:t>+</w:t>
                              </w:r>
                            </w:p>
                          </w:txbxContent>
                        </wps:txbx>
                        <wps:bodyPr horzOverflow="overflow" vert="horz" lIns="0" tIns="0" rIns="0" bIns="0" rtlCol="0">
                          <a:noAutofit/>
                        </wps:bodyPr>
                      </wps:wsp>
                      <wps:wsp>
                        <wps:cNvPr id="18214" name="Rectangle 18214"/>
                        <wps:cNvSpPr/>
                        <wps:spPr>
                          <a:xfrm>
                            <a:off x="719582" y="2781559"/>
                            <a:ext cx="59287" cy="262525"/>
                          </a:xfrm>
                          <a:prstGeom prst="rect">
                            <a:avLst/>
                          </a:prstGeom>
                          <a:ln>
                            <a:noFill/>
                          </a:ln>
                        </wps:spPr>
                        <wps:txbx>
                          <w:txbxContent>
                            <w:p w14:paraId="74C5A827">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2369" name="Rectangle 2369"/>
                        <wps:cNvSpPr/>
                        <wps:spPr>
                          <a:xfrm>
                            <a:off x="3257677" y="3025623"/>
                            <a:ext cx="50673" cy="224381"/>
                          </a:xfrm>
                          <a:prstGeom prst="rect">
                            <a:avLst/>
                          </a:prstGeom>
                          <a:ln>
                            <a:noFill/>
                          </a:ln>
                        </wps:spPr>
                        <wps:txbx>
                          <w:txbxContent>
                            <w:p w14:paraId="454CBFF6">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2371" name="Rectangle 2371"/>
                        <wps:cNvSpPr/>
                        <wps:spPr>
                          <a:xfrm>
                            <a:off x="4631182" y="1519306"/>
                            <a:ext cx="59288" cy="262525"/>
                          </a:xfrm>
                          <a:prstGeom prst="rect">
                            <a:avLst/>
                          </a:prstGeom>
                          <a:ln>
                            <a:noFill/>
                          </a:ln>
                        </wps:spPr>
                        <wps:txbx>
                          <w:txbxContent>
                            <w:p w14:paraId="55A66F35">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2473" name="Picture 2473"/>
                          <pic:cNvPicPr/>
                        </pic:nvPicPr>
                        <pic:blipFill>
                          <a:blip r:embed="rId12"/>
                          <a:stretch>
                            <a:fillRect/>
                          </a:stretch>
                        </pic:blipFill>
                        <pic:spPr>
                          <a:xfrm>
                            <a:off x="3048" y="352044"/>
                            <a:ext cx="1330452" cy="611124"/>
                          </a:xfrm>
                          <a:prstGeom prst="rect">
                            <a:avLst/>
                          </a:prstGeom>
                        </pic:spPr>
                      </pic:pic>
                      <pic:pic xmlns:pic="http://schemas.openxmlformats.org/drawingml/2006/picture">
                        <pic:nvPicPr>
                          <pic:cNvPr id="2476" name="Picture 2476"/>
                          <pic:cNvPicPr/>
                        </pic:nvPicPr>
                        <pic:blipFill>
                          <a:blip r:embed="rId13"/>
                          <a:stretch>
                            <a:fillRect/>
                          </a:stretch>
                        </pic:blipFill>
                        <pic:spPr>
                          <a:xfrm>
                            <a:off x="1684020" y="0"/>
                            <a:ext cx="1392936" cy="1306068"/>
                          </a:xfrm>
                          <a:prstGeom prst="rect">
                            <a:avLst/>
                          </a:prstGeom>
                        </pic:spPr>
                      </pic:pic>
                      <pic:pic xmlns:pic="http://schemas.openxmlformats.org/drawingml/2006/picture">
                        <pic:nvPicPr>
                          <pic:cNvPr id="2479" name="Picture 2479"/>
                          <pic:cNvPicPr/>
                        </pic:nvPicPr>
                        <pic:blipFill>
                          <a:blip r:embed="rId14"/>
                          <a:stretch>
                            <a:fillRect/>
                          </a:stretch>
                        </pic:blipFill>
                        <pic:spPr>
                          <a:xfrm>
                            <a:off x="3462528" y="381000"/>
                            <a:ext cx="2333245" cy="551688"/>
                          </a:xfrm>
                          <a:prstGeom prst="rect">
                            <a:avLst/>
                          </a:prstGeom>
                        </pic:spPr>
                      </pic:pic>
                      <pic:pic xmlns:pic="http://schemas.openxmlformats.org/drawingml/2006/picture">
                        <pic:nvPicPr>
                          <pic:cNvPr id="2482" name="Picture 2482"/>
                          <pic:cNvPicPr/>
                        </pic:nvPicPr>
                        <pic:blipFill>
                          <a:blip r:embed="rId15"/>
                          <a:stretch>
                            <a:fillRect/>
                          </a:stretch>
                        </pic:blipFill>
                        <pic:spPr>
                          <a:xfrm>
                            <a:off x="0" y="1780033"/>
                            <a:ext cx="1339596" cy="995172"/>
                          </a:xfrm>
                          <a:prstGeom prst="rect">
                            <a:avLst/>
                          </a:prstGeom>
                        </pic:spPr>
                      </pic:pic>
                      <pic:pic xmlns:pic="http://schemas.openxmlformats.org/drawingml/2006/picture">
                        <pic:nvPicPr>
                          <pic:cNvPr id="2485" name="Picture 2485"/>
                          <pic:cNvPicPr/>
                        </pic:nvPicPr>
                        <pic:blipFill>
                          <a:blip r:embed="rId16"/>
                          <a:stretch>
                            <a:fillRect/>
                          </a:stretch>
                        </pic:blipFill>
                        <pic:spPr>
                          <a:xfrm>
                            <a:off x="1504188" y="1421893"/>
                            <a:ext cx="1749552" cy="1740408"/>
                          </a:xfrm>
                          <a:prstGeom prst="rect">
                            <a:avLst/>
                          </a:prstGeom>
                        </pic:spPr>
                      </pic:pic>
                      <pic:pic xmlns:pic="http://schemas.openxmlformats.org/drawingml/2006/picture">
                        <pic:nvPicPr>
                          <pic:cNvPr id="2488" name="Picture 2488"/>
                          <pic:cNvPicPr/>
                        </pic:nvPicPr>
                        <pic:blipFill>
                          <a:blip r:embed="rId17"/>
                          <a:stretch>
                            <a:fillRect/>
                          </a:stretch>
                        </pic:blipFill>
                        <pic:spPr>
                          <a:xfrm>
                            <a:off x="3448812" y="1720596"/>
                            <a:ext cx="2357628" cy="1524000"/>
                          </a:xfrm>
                          <a:prstGeom prst="rect">
                            <a:avLst/>
                          </a:prstGeom>
                        </pic:spPr>
                      </pic:pic>
                    </wpg:wgp>
                  </a:graphicData>
                </a:graphic>
              </wp:inline>
            </w:drawing>
          </mc:Choice>
          <mc:Fallback>
            <w:pict>
              <v:group id="Group 18219" o:spid="_x0000_s1026" o:spt="203" style="height:135.05pt;width:287.6pt;" coordsize="5806440,3244596" o:gfxdata="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">
                <o:lock v:ext="edit" aspectratio="f"/>
                <v:rect id="Rectangle 2362" o:spid="_x0000_s1026" o:spt="1" style="position:absolute;left:1337183;top:804550;height:262525;width:59287;" filled="f" stroked="f" coordsize="21600,21600" o:gfxdata="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xeLa&#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3BFE1CF5">
                        <w:pPr>
                          <w:spacing w:after="160" w:line="259" w:lineRule="auto"/>
                          <w:ind w:left="0" w:right="0" w:firstLine="0"/>
                          <w:jc w:val="left"/>
                        </w:pPr>
                        <w:r>
                          <w:t xml:space="preserve"> </w:t>
                        </w:r>
                      </w:p>
                    </w:txbxContent>
                  </v:textbox>
                </v:rect>
                <v:rect id="Rectangle 2363" o:spid="_x0000_s1026" o:spt="1" style="position:absolute;left:3076321;top:1155069;height:262525;width:59288;" filled="f" stroked="f" coordsize="21600,21600" o:gfxdata="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HQb4A&#10;AADd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A9F3044">
                        <w:pPr>
                          <w:spacing w:after="160" w:line="259" w:lineRule="auto"/>
                          <w:ind w:left="0" w:right="0" w:firstLine="0"/>
                          <w:jc w:val="left"/>
                        </w:pPr>
                        <w:r>
                          <w:t xml:space="preserve"> </w:t>
                        </w:r>
                      </w:p>
                    </w:txbxContent>
                  </v:textbox>
                </v:rect>
                <v:rect id="Rectangle 2365" o:spid="_x0000_s1026" o:spt="1" style="position:absolute;left:1340231;top:2616967;height:262525;width:59287;" filled="f" stroked="f" coordsize="21600,21600" o:gfxdata="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0seq6/&#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3CD9D1F6">
                        <w:pPr>
                          <w:spacing w:after="160" w:line="259" w:lineRule="auto"/>
                          <w:ind w:left="0" w:right="0" w:firstLine="0"/>
                          <w:jc w:val="left"/>
                        </w:pPr>
                        <w:r>
                          <w:t xml:space="preserve"> </w:t>
                        </w:r>
                      </w:p>
                    </w:txbxContent>
                  </v:textbox>
                </v:rect>
                <v:rect id="Rectangle 18213" o:spid="_x0000_s1026" o:spt="1" style="position:absolute;left:618998;top:2781559;height:262525;width:135134;" filled="f" stroked="f" coordsize="21600,21600" o:gfxdata="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qyS4vQAA&#10;AN4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03AA5E3D">
                        <w:pPr>
                          <w:spacing w:after="160" w:line="259" w:lineRule="auto"/>
                          <w:ind w:left="0" w:right="0" w:firstLine="0"/>
                          <w:jc w:val="left"/>
                        </w:pPr>
                        <w:r>
                          <w:rPr>
                            <w:b/>
                            <w:u w:val="single" w:color="000000"/>
                          </w:rPr>
                          <w:t>+</w:t>
                        </w:r>
                      </w:p>
                    </w:txbxContent>
                  </v:textbox>
                </v:rect>
                <v:rect id="Rectangle 18214" o:spid="_x0000_s1026" o:spt="1" style="position:absolute;left:719582;top:2781559;height:262525;width:59287;" filled="f" stroked="f" coordsize="21600,21600" o:gfxdata="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QrzMvQAA&#10;AN4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74C5A827">
                        <w:pPr>
                          <w:spacing w:after="160" w:line="259" w:lineRule="auto"/>
                          <w:ind w:left="0" w:right="0" w:firstLine="0"/>
                          <w:jc w:val="left"/>
                        </w:pPr>
                        <w:r>
                          <w:rPr>
                            <w:b/>
                          </w:rPr>
                          <w:t xml:space="preserve"> </w:t>
                        </w:r>
                      </w:p>
                    </w:txbxContent>
                  </v:textbox>
                </v:rect>
                <v:rect id="Rectangle 2369" o:spid="_x0000_s1026" o:spt="1" style="position:absolute;left:3257677;top:3025623;height:224381;width:50673;" filled="f" stroked="f" coordsize="21600,21600" o:gfxdata="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cYXCr&#10;wAAAAN0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14:paraId="454CBFF6">
                        <w:pPr>
                          <w:spacing w:after="160" w:line="259" w:lineRule="auto"/>
                          <w:ind w:left="0" w:right="0" w:firstLine="0"/>
                          <w:jc w:val="left"/>
                        </w:pPr>
                        <w:r>
                          <w:rPr>
                            <w:sz w:val="24"/>
                          </w:rPr>
                          <w:t xml:space="preserve"> </w:t>
                        </w:r>
                      </w:p>
                    </w:txbxContent>
                  </v:textbox>
                </v:rect>
                <v:rect id="Rectangle 2371" o:spid="_x0000_s1026" o:spt="1" style="position:absolute;left:4631182;top:1519306;height:262525;width:59288;" filled="f" stroked="f" coordsize="21600,21600" o:gfxdata="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fO6nC/&#10;AAAA3QAAAA8AAAAAAAAAAQAgAAAAIgAAAGRycy9kb3ducmV2LnhtbFBLAQIUABQAAAAIAIdO4kAz&#10;LwWeOwAAADkAAAAQAAAAAAAAAAEAIAAAAA4BAABkcnMvc2hhcGV4bWwueG1sUEsFBgAAAAAGAAYA&#10;WwEAALgDAAAAAA==&#10;">
                  <v:fill on="f" focussize="0,0"/>
                  <v:stroke on="f"/>
                  <v:imagedata o:title=""/>
                  <o:lock v:ext="edit" aspectratio="f"/>
                  <v:textbox inset="0mm,0mm,0mm,0mm">
                    <w:txbxContent>
                      <w:p w14:paraId="55A66F35">
                        <w:pPr>
                          <w:spacing w:after="160" w:line="259" w:lineRule="auto"/>
                          <w:ind w:left="0" w:right="0" w:firstLine="0"/>
                          <w:jc w:val="left"/>
                        </w:pPr>
                        <w:r>
                          <w:t xml:space="preserve"> </w:t>
                        </w:r>
                      </w:p>
                    </w:txbxContent>
                  </v:textbox>
                </v:rect>
                <v:shape id="Picture 2473" o:spid="_x0000_s1026" o:spt="75" type="#_x0000_t75" style="position:absolute;left:3048;top:352044;height:611124;width:1330452;" filled="f" o:preferrelative="t" stroked="f" coordsize="21600,21600" o:gfxdata="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f&#10;6MEAAADdAAAADwAAAAAAAAABACAAAAAiAAAAZHJzL2Rvd25yZXYueG1sUEsBAhQAFAAAAAgAh07i&#10;QDMvBZ47AAAAOQAAABAAAAAAAAAAAQAgAAAAEAEAAGRycy9zaGFwZXhtbC54bWxQSwUGAAAAAAYA&#10;BgBbAQAAugMAAAAA&#10;">
                  <v:fill on="f" focussize="0,0"/>
                  <v:stroke on="f"/>
                  <v:imagedata r:id="rId12" o:title=""/>
                  <o:lock v:ext="edit" aspectratio="f"/>
                </v:shape>
                <v:shape id="Picture 2476" o:spid="_x0000_s1026" o:spt="75" type="#_x0000_t75" style="position:absolute;left:1684020;top:0;height:1306068;width:1392936;" filled="f" o:preferrelative="t" stroked="f" coordsize="21600,21600" o:gfxdata="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BdlJq/&#10;AAAA3QAAAA8AAAAAAAAAAQAgAAAAIgAAAGRycy9kb3ducmV2LnhtbFBLAQIUABQAAAAIAIdO4kAz&#10;LwWeOwAAADkAAAAQAAAAAAAAAAEAIAAAAA4BAABkcnMvc2hhcGV4bWwueG1sUEsFBgAAAAAGAAYA&#10;WwEAALgDAAAAAA==&#10;">
                  <v:fill on="f" focussize="0,0"/>
                  <v:stroke on="f"/>
                  <v:imagedata r:id="rId13" o:title=""/>
                  <o:lock v:ext="edit" aspectratio="f"/>
                </v:shape>
                <v:shape id="Picture 2479" o:spid="_x0000_s1026" o:spt="75" type="#_x0000_t75" style="position:absolute;left:3462528;top:381000;height:551688;width:2333245;" filled="f" o:preferrelative="t" stroked="f" coordsize="21600,21600" o:gfxdata="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Tteb4A&#10;AADdAAAADwAAAAAAAAABACAAAAAiAAAAZHJzL2Rvd25yZXYueG1sUEsBAhQAFAAAAAgAh07iQDMv&#10;BZ47AAAAOQAAABAAAAAAAAAAAQAgAAAADQEAAGRycy9zaGFwZXhtbC54bWxQSwUGAAAAAAYABgBb&#10;AQAAtwMAAAAA&#10;">
                  <v:fill on="f" focussize="0,0"/>
                  <v:stroke on="f"/>
                  <v:imagedata r:id="rId14" o:title=""/>
                  <o:lock v:ext="edit" aspectratio="f"/>
                </v:shape>
                <v:shape id="Picture 2482" o:spid="_x0000_s1026" o:spt="75" type="#_x0000_t75" style="position:absolute;left:0;top:1780033;height:995172;width:1339596;" filled="f" o:preferrelative="t" stroked="f" coordsize="21600,21600" o:gfxdata="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oq2UvQAA&#10;AN0AAAAPAAAAAAAAAAEAIAAAACIAAABkcnMvZG93bnJldi54bWxQSwECFAAUAAAACACHTuJAMy8F&#10;njsAAAA5AAAAEAAAAAAAAAABACAAAAAMAQAAZHJzL3NoYXBleG1sLnhtbFBLBQYAAAAABgAGAFsB&#10;AAC2AwAAAAA=&#10;">
                  <v:fill on="f" focussize="0,0"/>
                  <v:stroke on="f"/>
                  <v:imagedata r:id="rId15" o:title=""/>
                  <o:lock v:ext="edit" aspectratio="f"/>
                </v:shape>
                <v:shape id="Picture 2485" o:spid="_x0000_s1026" o:spt="75" type="#_x0000_t75" style="position:absolute;left:1504188;top:1421893;height:1740408;width:1749552;" filled="f" o:preferrelative="t" stroked="f" coordsize="21600,21600" o:gfxdata="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Mk&#10;8xDCAAAA3QAAAA8AAAAAAAAAAQAgAAAAIgAAAGRycy9kb3ducmV2LnhtbFBLAQIUABQAAAAIAIdO&#10;4kAzLwWeOwAAADkAAAAQAAAAAAAAAAEAIAAAABEBAABkcnMvc2hhcGV4bWwueG1sUEsFBgAAAAAG&#10;AAYAWwEAALsDAAAAAA==&#10;">
                  <v:fill on="f" focussize="0,0"/>
                  <v:stroke on="f"/>
                  <v:imagedata r:id="rId16" o:title=""/>
                  <o:lock v:ext="edit" aspectratio="f"/>
                </v:shape>
                <v:shape id="Picture 2488" o:spid="_x0000_s1026" o:spt="75" type="#_x0000_t75" style="position:absolute;left:3448812;top:1720596;height:1524000;width:2357628;" filled="f" o:preferrelative="t" stroked="f" coordsize="21600,21600" o:gfxdata="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CCNy8AAAA&#10;3QAAAA8AAAAAAAAAAQAgAAAAIgAAAGRycy9kb3ducmV2LnhtbFBLAQIUABQAAAAIAIdO4kAzLwWe&#10;OwAAADkAAAAQAAAAAAAAAAEAIAAAAAsBAABkcnMvc2hhcGV4bWwueG1sUEsFBgAAAAAGAAYAWwEA&#10;ALUDAAAAAA==&#10;">
                  <v:fill on="f" focussize="0,0"/>
                  <v:stroke on="f"/>
                  <v:imagedata r:id="rId17" o:title=""/>
                  <o:lock v:ext="edit" aspectratio="f"/>
                </v:shape>
                <w10:wrap type="none"/>
                <w10:anchorlock/>
              </v:group>
            </w:pict>
          </mc:Fallback>
        </mc:AlternateContent>
      </w:r>
    </w:p>
    <w:p w14:paraId="0835A032">
      <w:pPr>
        <w:spacing w:line="240" w:lineRule="auto"/>
        <w:jc w:val="both"/>
        <w:rPr>
          <w:rFonts w:hint="default" w:ascii="Times New Roman" w:hAnsi="Times New Roman" w:cs="Times New Roman"/>
          <w:sz w:val="22"/>
          <w:szCs w:val="22"/>
          <w:highlight w:val="none"/>
          <w:lang w:val="ru-RU"/>
        </w:rPr>
      </w:pPr>
    </w:p>
    <w:p w14:paraId="372A0858">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21</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Робот-чертёжник движется по ровной горизонтальной поверхности и наносит на неё изображение выпуклого пятиугольника ABCDE при помощи кисти, закреплённой посередине между колёс. В пятиугольнике ABCDE ∠A = 80°, ∠B на 50° больше ∠A, ∠С на 10° меньше ∠B, ∠E на 20° больше ∠С. </w:t>
      </w:r>
    </w:p>
    <w:p w14:paraId="1EDEA267">
      <w:pPr>
        <w:spacing w:line="240" w:lineRule="auto"/>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Все повороты робот должен совершать на месте. Робот не может ехать назад. Робот должен проехать по каждому отрезку траектории ровно по одному разу.  Укажите вершину, из которой робот должен стартовать, чтобы суммарный угол поворота робота был минимален.  </w:t>
      </w:r>
    </w:p>
    <w:p w14:paraId="6F7BE2FF">
      <w:pPr>
        <w:numPr>
          <w:ilvl w:val="0"/>
          <w:numId w:val="1"/>
        </w:numPr>
        <w:spacing w:line="240" w:lineRule="auto"/>
        <w:ind w:left="420" w:leftChars="0" w:hanging="420" w:firstLineChars="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A </w:t>
      </w:r>
    </w:p>
    <w:p w14:paraId="0DEADBC6">
      <w:pPr>
        <w:numPr>
          <w:ilvl w:val="0"/>
          <w:numId w:val="1"/>
        </w:numPr>
        <w:spacing w:line="240" w:lineRule="auto"/>
        <w:ind w:left="420" w:leftChars="0" w:hanging="420" w:firstLineChars="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B </w:t>
      </w:r>
    </w:p>
    <w:p w14:paraId="151E0AD2">
      <w:pPr>
        <w:numPr>
          <w:ilvl w:val="0"/>
          <w:numId w:val="1"/>
        </w:numPr>
        <w:spacing w:line="240" w:lineRule="auto"/>
        <w:ind w:left="420" w:leftChars="0" w:hanging="420" w:firstLineChars="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С </w:t>
      </w:r>
    </w:p>
    <w:p w14:paraId="253B8422">
      <w:pPr>
        <w:numPr>
          <w:ilvl w:val="0"/>
          <w:numId w:val="1"/>
        </w:numPr>
        <w:spacing w:line="240" w:lineRule="auto"/>
        <w:ind w:left="420" w:leftChars="0" w:hanging="420" w:firstLineChars="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D </w:t>
      </w:r>
    </w:p>
    <w:p w14:paraId="61727F0E">
      <w:pPr>
        <w:numPr>
          <w:ilvl w:val="0"/>
          <w:numId w:val="1"/>
        </w:numPr>
        <w:spacing w:line="240" w:lineRule="auto"/>
        <w:ind w:left="420" w:leftChars="0" w:hanging="420" w:firstLineChars="0"/>
        <w:jc w:val="both"/>
        <w:rPr>
          <w:rFonts w:hint="default" w:ascii="Times New Roman" w:hAnsi="Times New Roman" w:cs="Times New Roman"/>
          <w:sz w:val="22"/>
          <w:szCs w:val="22"/>
          <w:highlight w:val="none"/>
          <w:lang w:val="ru-RU"/>
        </w:rPr>
      </w:pPr>
      <w:r>
        <w:rPr>
          <w:rFonts w:hint="default" w:ascii="Times New Roman" w:hAnsi="Times New Roman" w:cs="Times New Roman"/>
          <w:sz w:val="22"/>
          <w:szCs w:val="22"/>
          <w:highlight w:val="none"/>
          <w:lang w:val="ru-RU"/>
        </w:rPr>
        <w:t xml:space="preserve">Е </w:t>
      </w:r>
    </w:p>
    <w:p w14:paraId="3051558A">
      <w:pPr>
        <w:spacing w:line="240" w:lineRule="auto"/>
        <w:jc w:val="both"/>
        <w:rPr>
          <w:rFonts w:hint="default" w:ascii="Times New Roman" w:hAnsi="Times New Roman" w:cs="Times New Roman"/>
          <w:sz w:val="22"/>
          <w:szCs w:val="22"/>
          <w:highlight w:val="none"/>
          <w:lang w:val="ru-RU"/>
        </w:rPr>
      </w:pPr>
    </w:p>
    <w:p w14:paraId="1F0C11ED">
      <w:pPr>
        <w:spacing w:line="240" w:lineRule="auto"/>
        <w:jc w:val="both"/>
        <w:rPr>
          <w:rFonts w:hint="default" w:ascii="Times New Roman" w:hAnsi="Times New Roman" w:cs="Times New Roman"/>
          <w:sz w:val="22"/>
          <w:szCs w:val="22"/>
          <w:highlight w:val="none"/>
          <w:lang w:val="ru-RU"/>
        </w:rPr>
      </w:pPr>
    </w:p>
    <w:p w14:paraId="7776EE59">
      <w:pPr>
        <w:spacing w:line="240" w:lineRule="auto"/>
        <w:jc w:val="both"/>
        <w:rPr>
          <w:rFonts w:hint="default" w:ascii="Times New Roman" w:hAnsi="Times New Roman" w:cs="Times New Roman"/>
          <w:sz w:val="22"/>
          <w:szCs w:val="22"/>
          <w:highlight w:val="none"/>
          <w:lang w:val="ru-RU"/>
        </w:rPr>
      </w:pPr>
      <w:r>
        <w:rPr>
          <w:rFonts w:ascii="Times New Roman" w:hAnsi="Times New Roman" w:cs="Times New Roman"/>
          <w:sz w:val="22"/>
          <w:szCs w:val="22"/>
          <w:highlight w:val="none"/>
        </w:rPr>
        <w:t xml:space="preserve">Задание </w:t>
      </w:r>
      <w:r>
        <w:rPr>
          <w:rFonts w:hint="default" w:ascii="Times New Roman" w:hAnsi="Times New Roman" w:cs="Times New Roman"/>
          <w:sz w:val="22"/>
          <w:szCs w:val="22"/>
          <w:highlight w:val="none"/>
          <w:lang w:val="ru-RU"/>
        </w:rPr>
        <w:t>22</w:t>
      </w:r>
      <w:r>
        <w:rPr>
          <w:rFonts w:ascii="Times New Roman" w:hAnsi="Times New Roman" w:cs="Times New Roman"/>
          <w:sz w:val="22"/>
          <w:szCs w:val="22"/>
          <w:highlight w:val="none"/>
        </w:rPr>
        <w:t>.</w:t>
      </w:r>
      <w:r>
        <w:rPr>
          <w:rFonts w:hint="default" w:ascii="Times New Roman" w:hAnsi="Times New Roman" w:cs="Times New Roman"/>
          <w:sz w:val="22"/>
          <w:szCs w:val="22"/>
          <w:highlight w:val="none"/>
          <w:lang w:val="ru-RU"/>
        </w:rPr>
        <w:t xml:space="preserve"> Определите минимальный суммарный угол поворота робота, на который он должен повернуться при проезде по всей траектории. Ответ дайте в градусах.  </w:t>
      </w:r>
    </w:p>
    <w:p w14:paraId="4F025FA0">
      <w:pPr>
        <w:jc w:val="both"/>
      </w:pPr>
      <w:r>
        <w:rPr>
          <w:rFonts w:hint="default" w:ascii="Times New Roman" w:hAnsi="Times New Roman" w:cs="Times New Roman"/>
          <w:i/>
          <w:iCs/>
          <w:sz w:val="22"/>
          <w:szCs w:val="22"/>
          <w:highlight w:val="none"/>
          <w:lang w:val="ru-RU"/>
        </w:rPr>
        <w:t>Справочная информация: Сумму внутренних углов выпуклого n-угольника можно посчитать по формуле 180° · (n – 2), где n- это число вершин многоугольника</w:t>
      </w:r>
      <w:r>
        <w:rPr>
          <w:rFonts w:hint="default" w:ascii="Times New Roman" w:hAnsi="Times New Roman" w:cs="Times New Roman"/>
          <w:sz w:val="22"/>
          <w:szCs w:val="22"/>
          <w:highlight w:val="none"/>
          <w:lang w:val="ru-RU"/>
        </w:rPr>
        <w:t>.</w:t>
      </w:r>
    </w:p>
    <w:sectPr>
      <w:headerReference r:id="rId3" w:type="default"/>
      <w:footerReference r:id="rId4" w:type="default"/>
      <w:pgSz w:w="16838" w:h="11906" w:orient="landscape"/>
      <w:pgMar w:top="1440" w:right="1080" w:bottom="1440" w:left="1080" w:header="720" w:footer="720" w:gutter="0"/>
      <w:pgBorders>
        <w:top w:val="none" w:sz="0" w:space="0"/>
        <w:left w:val="none" w:sz="0" w:space="0"/>
        <w:bottom w:val="none" w:sz="0" w:space="0"/>
        <w:right w:val="none" w:sz="0" w:space="0"/>
      </w:pgBorders>
      <w:cols w:space="427" w:num="2"/>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C224">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0B51F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Text Box 1"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14:paraId="090B51F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3409">
    <w:pPr>
      <w:keepNext w:val="0"/>
      <w:keepLines w:val="0"/>
      <w:widowControl/>
      <w:suppressLineNumbers w:val="0"/>
      <w:wordWrap/>
      <w:jc w:val="left"/>
      <w:rPr>
        <w:rFonts w:hint="default" w:ascii="Arial" w:hAnsi="Arial" w:eastAsia="SimSun" w:cs="Arial"/>
        <w:i w:val="0"/>
        <w:iCs w:val="0"/>
        <w:color w:val="000000"/>
        <w:kern w:val="0"/>
        <w:sz w:val="13"/>
        <w:szCs w:val="13"/>
        <w:lang w:val="en-US" w:eastAsia="zh-CN" w:bidi="ar"/>
      </w:rPr>
    </w:pPr>
    <w:r>
      <w:rPr>
        <w:rFonts w:hint="default" w:ascii="Arial" w:hAnsi="Arial" w:eastAsia="SimSun" w:cs="Arial"/>
        <w:i w:val="0"/>
        <w:iCs w:val="0"/>
        <w:color w:val="000000"/>
        <w:kern w:val="0"/>
        <w:sz w:val="13"/>
        <w:szCs w:val="13"/>
        <w:lang w:val="ru-RU" w:eastAsia="zh-CN" w:bidi="ar"/>
      </w:rPr>
      <w:t>5.10.</w:t>
    </w:r>
    <w:r>
      <w:rPr>
        <w:rFonts w:hint="default" w:ascii="Arial" w:hAnsi="Arial" w:eastAsia="SimSun" w:cs="Arial"/>
        <w:i w:val="0"/>
        <w:iCs w:val="0"/>
        <w:color w:val="000000"/>
        <w:kern w:val="0"/>
        <w:sz w:val="13"/>
        <w:szCs w:val="13"/>
        <w:lang w:val="en-US" w:eastAsia="zh-CN" w:bidi="ar"/>
      </w:rPr>
      <w:t>202</w:t>
    </w:r>
    <w:r>
      <w:rPr>
        <w:rFonts w:hint="default" w:ascii="Arial" w:hAnsi="Arial" w:eastAsia="SimSun" w:cs="Arial"/>
        <w:i w:val="0"/>
        <w:iCs w:val="0"/>
        <w:color w:val="000000"/>
        <w:kern w:val="0"/>
        <w:sz w:val="13"/>
        <w:szCs w:val="13"/>
        <w:lang w:val="ru-RU" w:eastAsia="zh-CN" w:bidi="ar"/>
      </w:rPr>
      <w:t>4_</w:t>
    </w:r>
    <w:r>
      <w:rPr>
        <w:rFonts w:ascii="Arial" w:hAnsi="Arial" w:eastAsia="SimSun" w:cs="Arial"/>
        <w:i w:val="0"/>
        <w:iCs w:val="0"/>
        <w:color w:val="000000"/>
        <w:kern w:val="0"/>
        <w:sz w:val="13"/>
        <w:szCs w:val="13"/>
        <w:lang w:val="en-US" w:eastAsia="zh-CN" w:bidi="ar"/>
      </w:rPr>
      <w:t>Всероссийская олимпиада школьников</w:t>
    </w:r>
    <w:r>
      <w:rPr>
        <w:rFonts w:hint="default" w:ascii="Arial" w:hAnsi="Arial" w:eastAsia="SimSun" w:cs="Arial"/>
        <w:i w:val="0"/>
        <w:iCs w:val="0"/>
        <w:color w:val="000000"/>
        <w:kern w:val="0"/>
        <w:sz w:val="13"/>
        <w:szCs w:val="13"/>
        <w:lang w:val="ru-RU" w:eastAsia="zh-CN" w:bidi="ar"/>
      </w:rPr>
      <w:t xml:space="preserve"> по труду (технологии)</w:t>
    </w:r>
    <w:r>
      <w:rPr>
        <w:rFonts w:ascii="Arial" w:hAnsi="Arial" w:eastAsia="SimSun" w:cs="Arial"/>
        <w:i w:val="0"/>
        <w:iCs w:val="0"/>
        <w:color w:val="000000"/>
        <w:kern w:val="0"/>
        <w:sz w:val="13"/>
        <w:szCs w:val="13"/>
        <w:lang w:val="en-US" w:eastAsia="zh-CN" w:bidi="ar"/>
      </w:rPr>
      <w:t xml:space="preserve">. </w:t>
    </w:r>
    <w:r>
      <w:rPr>
        <w:rFonts w:ascii="Arial" w:hAnsi="Arial" w:eastAsia="SimSun" w:cs="Arial"/>
        <w:i w:val="0"/>
        <w:iCs w:val="0"/>
        <w:color w:val="000000"/>
        <w:kern w:val="0"/>
        <w:sz w:val="13"/>
        <w:szCs w:val="13"/>
        <w:lang w:val="ru-RU" w:eastAsia="zh-CN" w:bidi="ar"/>
      </w:rPr>
      <w:t>Шко</w:t>
    </w:r>
    <w:r>
      <w:rPr>
        <w:rFonts w:hint="default" w:ascii="Arial" w:hAnsi="Arial" w:eastAsia="SimSun" w:cs="Arial"/>
        <w:i w:val="0"/>
        <w:iCs w:val="0"/>
        <w:color w:val="000000"/>
        <w:kern w:val="0"/>
        <w:sz w:val="13"/>
        <w:szCs w:val="13"/>
        <w:lang w:val="en-US" w:eastAsia="zh-CN" w:bidi="ar"/>
      </w:rPr>
      <w:t>льный этап.</w:t>
    </w:r>
  </w:p>
  <w:p w14:paraId="54C024EF">
    <w:pPr>
      <w:keepNext w:val="0"/>
      <w:keepLines w:val="0"/>
      <w:widowControl/>
      <w:suppressLineNumbers w:val="0"/>
      <w:wordWrap/>
      <w:jc w:val="left"/>
      <w:rPr>
        <w:rFonts w:hint="default" w:ascii="Arial" w:hAnsi="Arial" w:eastAsia="SimSun" w:cs="Arial"/>
        <w:b w:val="0"/>
        <w:bCs w:val="0"/>
        <w:i w:val="0"/>
        <w:iCs w:val="0"/>
        <w:color w:val="000000" w:themeColor="text1"/>
        <w:kern w:val="0"/>
        <w:sz w:val="10"/>
        <w:szCs w:val="10"/>
        <w:lang w:val="ru-RU" w:eastAsia="zh-CN" w:bidi="ar"/>
        <w14:textFill>
          <w14:solidFill>
            <w14:schemeClr w14:val="tx1"/>
          </w14:solidFill>
        </w14:textFill>
      </w:rPr>
    </w:pPr>
    <w:r>
      <w:rPr>
        <w:rFonts w:hint="default" w:ascii="Arial" w:hAnsi="Arial" w:eastAsia="SimSun" w:cs="Arial"/>
        <w:i w:val="0"/>
        <w:iCs w:val="0"/>
        <w:color w:val="000000"/>
        <w:kern w:val="0"/>
        <w:sz w:val="13"/>
        <w:szCs w:val="13"/>
        <w:lang w:val="ru-RU" w:eastAsia="zh-CN" w:bidi="ar"/>
      </w:rPr>
      <w:t>Профиль «Робототехника»(Рт)  - 10-11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07D41"/>
    <w:multiLevelType w:val="singleLevel"/>
    <w:tmpl w:val="47607D41"/>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37159"/>
    <w:rsid w:val="03AA0CFB"/>
    <w:rsid w:val="1C516FF3"/>
    <w:rsid w:val="20D90955"/>
    <w:rsid w:val="3C352822"/>
    <w:rsid w:val="4F6F1C7B"/>
    <w:rsid w:val="60537159"/>
    <w:rsid w:val="66FE4916"/>
    <w:rsid w:val="6E40621D"/>
    <w:rsid w:val="79F05CF5"/>
    <w:rsid w:val="7F6F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footnote reference"/>
    <w:basedOn w:val="2"/>
    <w:qFormat/>
    <w:uiPriority w:val="0"/>
    <w:rPr>
      <w:vertAlign w:val="superscript"/>
    </w:rPr>
  </w:style>
  <w:style w:type="paragraph" w:styleId="5">
    <w:name w:val="footnote text"/>
    <w:basedOn w:val="1"/>
    <w:qFormat/>
    <w:uiPriority w:val="0"/>
    <w:pPr>
      <w:snapToGrid w:val="0"/>
      <w:jc w:val="left"/>
    </w:pPr>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table" w:styleId="7">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2024-10-02T03:01:00Z</dcterms:created>
  <dc:creator>sedov</dc:creator>
  <cp:lastModifiedBy>sedov</cp:lastModifiedBy>
  <dcterms:modified xsi:type="dcterms:W3CDTF">2024-10-04T06:19:15Z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F50EBC333B694A71B2D20BF587F0BC02_13</vt:lpwstr>
  </property>
</Properties>
</file>